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6083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6083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Минздравсоцразвития России от 31.01.2011 N 57н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24.10.2014)</w:t>
            </w:r>
            <w:r>
              <w:rPr>
                <w:sz w:val="48"/>
                <w:szCs w:val="48"/>
              </w:rPr>
              <w:br/>
              <w:t>"Об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</w:t>
            </w:r>
            <w:r>
              <w:rPr>
                <w:sz w:val="48"/>
                <w:szCs w:val="48"/>
              </w:rPr>
              <w:t>ой компенсации"</w:t>
            </w:r>
            <w:r>
              <w:rPr>
                <w:sz w:val="48"/>
                <w:szCs w:val="48"/>
              </w:rPr>
              <w:br/>
              <w:t>(Зарегистрировано в Минюсте России 03.02.2011 N 19694)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6083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60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60832">
      <w:pPr>
        <w:pStyle w:val="ConsPlusNormal"/>
        <w:jc w:val="both"/>
        <w:outlineLvl w:val="0"/>
      </w:pPr>
    </w:p>
    <w:p w:rsidR="00000000" w:rsidRDefault="00260832">
      <w:pPr>
        <w:pStyle w:val="ConsPlusNormal"/>
        <w:outlineLvl w:val="0"/>
      </w:pPr>
      <w:r>
        <w:t>Зарегистрировано в Минюсте России 3 февраля 2011 г. N 19694</w:t>
      </w:r>
    </w:p>
    <w:p w:rsidR="00000000" w:rsidRDefault="00260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60832">
      <w:pPr>
        <w:pStyle w:val="ConsPlusNormal"/>
      </w:pPr>
    </w:p>
    <w:p w:rsidR="00000000" w:rsidRDefault="0026083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260832">
      <w:pPr>
        <w:pStyle w:val="ConsPlusTitle"/>
        <w:jc w:val="center"/>
      </w:pPr>
      <w:r>
        <w:t>РОССИЙСКОЙ ФЕДЕРАЦИИ</w:t>
      </w:r>
    </w:p>
    <w:p w:rsidR="00000000" w:rsidRDefault="00260832">
      <w:pPr>
        <w:pStyle w:val="ConsPlusTitle"/>
        <w:jc w:val="center"/>
      </w:pPr>
    </w:p>
    <w:p w:rsidR="00000000" w:rsidRDefault="00260832">
      <w:pPr>
        <w:pStyle w:val="ConsPlusTitle"/>
        <w:jc w:val="center"/>
      </w:pPr>
      <w:r>
        <w:t>ПРИКАЗ</w:t>
      </w:r>
    </w:p>
    <w:p w:rsidR="00000000" w:rsidRDefault="00260832">
      <w:pPr>
        <w:pStyle w:val="ConsPlusTitle"/>
        <w:jc w:val="center"/>
      </w:pPr>
      <w:r>
        <w:t>от 31 января 2011 г. N 57н</w:t>
      </w:r>
    </w:p>
    <w:p w:rsidR="00000000" w:rsidRDefault="00260832">
      <w:pPr>
        <w:pStyle w:val="ConsPlusTitle"/>
        <w:jc w:val="center"/>
      </w:pPr>
    </w:p>
    <w:p w:rsidR="00000000" w:rsidRDefault="00260832">
      <w:pPr>
        <w:pStyle w:val="ConsPlusTitle"/>
        <w:jc w:val="center"/>
      </w:pPr>
      <w:r>
        <w:t>ОБ УТВЕРЖДЕНИИ ПОРЯДКА</w:t>
      </w:r>
    </w:p>
    <w:p w:rsidR="00000000" w:rsidRDefault="00260832">
      <w:pPr>
        <w:pStyle w:val="ConsPlusTitle"/>
        <w:jc w:val="center"/>
      </w:pPr>
      <w:r>
        <w:t>ВЫПЛАТЫ КОМПЕНСАЦИИ ЗА САМОСТОЯТЕЛЬНО</w:t>
      </w:r>
    </w:p>
    <w:p w:rsidR="00000000" w:rsidRDefault="00260832">
      <w:pPr>
        <w:pStyle w:val="ConsPlusTitle"/>
        <w:jc w:val="center"/>
      </w:pPr>
      <w:r>
        <w:t xml:space="preserve">ПРИОБРЕТЕННОЕ ИНВАЛИДОМ </w:t>
      </w:r>
      <w:r>
        <w:t>ТЕХНИЧЕСКОЕ СРЕДСТВО РЕАБИЛИТАЦИИ</w:t>
      </w:r>
    </w:p>
    <w:p w:rsidR="00000000" w:rsidRDefault="00260832">
      <w:pPr>
        <w:pStyle w:val="ConsPlusTitle"/>
        <w:jc w:val="center"/>
      </w:pPr>
      <w:r>
        <w:t>И (ИЛИ) ОКАЗАННУЮ УСЛУГУ, ВКЛЮЧАЯ ПОРЯДОК ОПРЕДЕЛЕНИЯ</w:t>
      </w:r>
    </w:p>
    <w:p w:rsidR="00000000" w:rsidRDefault="00260832">
      <w:pPr>
        <w:pStyle w:val="ConsPlusTitle"/>
        <w:jc w:val="center"/>
      </w:pPr>
      <w:r>
        <w:t>ЕЕ РАЗМЕРА И ПОРЯДОК ИНФОРМИРОВАНИЯ ГРАЖДАН</w:t>
      </w:r>
    </w:p>
    <w:p w:rsidR="00000000" w:rsidRDefault="00260832">
      <w:pPr>
        <w:pStyle w:val="ConsPlusTitle"/>
        <w:jc w:val="center"/>
      </w:pPr>
      <w:r>
        <w:t>О РАЗМЕРЕ УКАЗАННОЙ КОМПЕНСАЦИИ</w:t>
      </w:r>
    </w:p>
    <w:p w:rsidR="00000000" w:rsidRDefault="0026083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60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0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08.09.2011 N 1028н,</w:t>
            </w:r>
          </w:p>
          <w:p w:rsidR="00000000" w:rsidRDefault="00260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Минтруда России от 22.01.2014 </w:t>
            </w:r>
            <w:hyperlink r:id="rId10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000000" w:rsidRDefault="00260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24.10.2014 </w:t>
            </w:r>
            <w:hyperlink r:id="rId11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60832">
      <w:pPr>
        <w:pStyle w:val="ConsPlusNormal"/>
        <w:jc w:val="center"/>
      </w:pPr>
    </w:p>
    <w:p w:rsidR="00000000" w:rsidRDefault="00260832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</w:t>
      </w:r>
      <w:r>
        <w:t>N 43, ст. 4108; 2004, N 35, ст. 3607; 2008, N 30, ст. 3616; 2010, N 50, ст. 6609) приказываю: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выплаты компенсации за самостоятельно приобретенное инвалидом техническое средство реабилитации и</w:t>
      </w:r>
      <w:r>
        <w:t xml:space="preserve">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000000" w:rsidRDefault="00260832">
      <w:pPr>
        <w:pStyle w:val="ConsPlusNormal"/>
        <w:ind w:firstLine="540"/>
        <w:jc w:val="both"/>
      </w:pPr>
    </w:p>
    <w:p w:rsidR="00000000" w:rsidRDefault="00260832">
      <w:pPr>
        <w:pStyle w:val="ConsPlusNormal"/>
        <w:jc w:val="right"/>
      </w:pPr>
      <w:r>
        <w:t>Министр</w:t>
      </w:r>
    </w:p>
    <w:p w:rsidR="00000000" w:rsidRDefault="00260832">
      <w:pPr>
        <w:pStyle w:val="ConsPlusNormal"/>
        <w:jc w:val="right"/>
      </w:pPr>
      <w:r>
        <w:t>Т.А.ГОЛИКОВА</w:t>
      </w:r>
    </w:p>
    <w:p w:rsidR="00000000" w:rsidRDefault="00260832">
      <w:pPr>
        <w:pStyle w:val="ConsPlusNormal"/>
        <w:ind w:firstLine="540"/>
        <w:jc w:val="both"/>
      </w:pPr>
    </w:p>
    <w:p w:rsidR="00000000" w:rsidRDefault="00260832">
      <w:pPr>
        <w:pStyle w:val="ConsPlusNormal"/>
        <w:ind w:firstLine="540"/>
        <w:jc w:val="both"/>
      </w:pPr>
    </w:p>
    <w:p w:rsidR="00000000" w:rsidRDefault="00260832">
      <w:pPr>
        <w:pStyle w:val="ConsPlusNormal"/>
        <w:ind w:firstLine="540"/>
        <w:jc w:val="both"/>
      </w:pPr>
    </w:p>
    <w:p w:rsidR="00000000" w:rsidRDefault="00260832">
      <w:pPr>
        <w:pStyle w:val="ConsPlusNormal"/>
        <w:ind w:firstLine="540"/>
        <w:jc w:val="both"/>
      </w:pPr>
    </w:p>
    <w:p w:rsidR="00000000" w:rsidRDefault="00260832">
      <w:pPr>
        <w:pStyle w:val="ConsPlusNormal"/>
        <w:ind w:firstLine="540"/>
        <w:jc w:val="both"/>
      </w:pPr>
    </w:p>
    <w:p w:rsidR="00000000" w:rsidRDefault="00260832">
      <w:pPr>
        <w:pStyle w:val="ConsPlusNormal"/>
        <w:jc w:val="right"/>
        <w:outlineLvl w:val="0"/>
      </w:pPr>
      <w:r>
        <w:t>Утвержден</w:t>
      </w:r>
    </w:p>
    <w:p w:rsidR="00000000" w:rsidRDefault="0026083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60832">
      <w:pPr>
        <w:pStyle w:val="ConsPlusNormal"/>
        <w:jc w:val="right"/>
      </w:pPr>
      <w:r>
        <w:t>и социального развития</w:t>
      </w:r>
    </w:p>
    <w:p w:rsidR="00000000" w:rsidRDefault="00260832">
      <w:pPr>
        <w:pStyle w:val="ConsPlusNormal"/>
        <w:jc w:val="right"/>
      </w:pPr>
      <w:r>
        <w:t>Российской Федерации</w:t>
      </w:r>
    </w:p>
    <w:p w:rsidR="00000000" w:rsidRDefault="00260832">
      <w:pPr>
        <w:pStyle w:val="ConsPlusNormal"/>
        <w:jc w:val="right"/>
      </w:pPr>
      <w:r>
        <w:t>от 31 января 2011 г. N 57н</w:t>
      </w:r>
    </w:p>
    <w:p w:rsidR="00000000" w:rsidRDefault="00260832">
      <w:pPr>
        <w:pStyle w:val="ConsPlusNormal"/>
        <w:jc w:val="center"/>
      </w:pPr>
    </w:p>
    <w:p w:rsidR="00000000" w:rsidRDefault="00260832">
      <w:pPr>
        <w:pStyle w:val="ConsPlusTitle"/>
        <w:jc w:val="center"/>
      </w:pPr>
      <w:bookmarkStart w:id="1" w:name="Par37"/>
      <w:bookmarkEnd w:id="1"/>
      <w:r>
        <w:t>ПОРЯДОК</w:t>
      </w:r>
    </w:p>
    <w:p w:rsidR="00000000" w:rsidRDefault="00260832">
      <w:pPr>
        <w:pStyle w:val="ConsPlusTitle"/>
        <w:jc w:val="center"/>
      </w:pPr>
      <w:r>
        <w:t>ВЫПЛАТЫ КОМПЕНСАЦИИ ЗА САМОСТОЯТЕЛЬНО</w:t>
      </w:r>
    </w:p>
    <w:p w:rsidR="00000000" w:rsidRDefault="00260832">
      <w:pPr>
        <w:pStyle w:val="ConsPlusTitle"/>
        <w:jc w:val="center"/>
      </w:pPr>
      <w:r>
        <w:t>ПРИОБРЕТЕННОЕ ИНВАЛИДОМ ТЕХНИЧЕСКОЕ СРЕДСТВО РЕАБИЛИТАЦИИ</w:t>
      </w:r>
    </w:p>
    <w:p w:rsidR="00000000" w:rsidRDefault="00260832">
      <w:pPr>
        <w:pStyle w:val="ConsPlusTitle"/>
        <w:jc w:val="center"/>
      </w:pPr>
      <w:r>
        <w:t>И (ИЛИ) ОКАЗАННУЮ УСЛУГУ, ВКЛЮЧАЯ ПОРЯДОК ОПРЕДЕЛЕНИЯ</w:t>
      </w:r>
    </w:p>
    <w:p w:rsidR="00000000" w:rsidRDefault="00260832">
      <w:pPr>
        <w:pStyle w:val="ConsPlusTitle"/>
        <w:jc w:val="center"/>
      </w:pPr>
      <w:r>
        <w:t>ЕЕ РАЗМЕРА И ПОРЯДОК ИНФОРМИРОВАНИЯ ГРАЖДАН</w:t>
      </w:r>
    </w:p>
    <w:p w:rsidR="00000000" w:rsidRDefault="00260832">
      <w:pPr>
        <w:pStyle w:val="ConsPlusTitle"/>
        <w:jc w:val="center"/>
      </w:pPr>
      <w:r>
        <w:t>О РАЗМЕРЕ УКАЗАН</w:t>
      </w:r>
      <w:r>
        <w:t>НОЙ КОМПЕНСАЦИИ</w:t>
      </w:r>
    </w:p>
    <w:p w:rsidR="00000000" w:rsidRDefault="0026083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60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0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08.09.2011 N 1028н,</w:t>
            </w:r>
          </w:p>
          <w:p w:rsidR="00000000" w:rsidRDefault="00260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Приказов Минтруда России от 22.01.20</w:t>
            </w:r>
            <w:r>
              <w:rPr>
                <w:color w:val="392C69"/>
              </w:rPr>
              <w:t xml:space="preserve">14 </w:t>
            </w:r>
            <w:hyperlink r:id="rId14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000000" w:rsidRDefault="00260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24.10.2014 </w:t>
            </w:r>
            <w:hyperlink r:id="rId15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60832">
      <w:pPr>
        <w:pStyle w:val="ConsPlusNormal"/>
        <w:jc w:val="center"/>
      </w:pPr>
    </w:p>
    <w:p w:rsidR="00000000" w:rsidRDefault="00260832">
      <w:pPr>
        <w:pStyle w:val="ConsPlusNormal"/>
        <w:ind w:firstLine="540"/>
        <w:jc w:val="both"/>
      </w:pPr>
      <w:r>
        <w:t>1. 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</w:t>
      </w:r>
      <w:r>
        <w:t>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инвалида, в размере стои</w:t>
      </w:r>
      <w:r>
        <w:t xml:space="preserve">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</w:t>
      </w:r>
      <w:hyperlink r:id="rId16" w:history="1">
        <w:r>
          <w:rPr>
            <w:color w:val="0000FF"/>
          </w:rPr>
          <w:t>частью четырнадцатой статьи 11.1</w:t>
        </w:r>
      </w:hyperlink>
      <w:r>
        <w:t xml:space="preserve"> Федерального закона от 24 ноября 1995 г. N 181-ФЗ "О социальной защите инвалидов в Российской Федерации" &lt;*&gt; (далее - компенсация), и порядок информирования гражд</w:t>
      </w:r>
      <w:r>
        <w:t>ан о размере указанной компенсации.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 xml:space="preserve">&lt;*&gt; С учетом изменений, внесенных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9 декабря 2010 г. N 351-ФЗ "О внесении из</w:t>
      </w:r>
      <w:r>
        <w:t>менений в Федеральный закон "О ветеранах", и статьи 11 и 11.1 Федерального закона "О социальной защите инвалидов в Российской Федерации", который вступает в силу с 1 февраля 2011 г.</w:t>
      </w:r>
    </w:p>
    <w:p w:rsidR="00000000" w:rsidRDefault="00260832">
      <w:pPr>
        <w:pStyle w:val="ConsPlusNormal"/>
        <w:ind w:firstLine="540"/>
        <w:jc w:val="both"/>
      </w:pPr>
    </w:p>
    <w:p w:rsidR="00000000" w:rsidRDefault="00260832">
      <w:pPr>
        <w:pStyle w:val="ConsPlusNormal"/>
        <w:ind w:firstLine="540"/>
        <w:jc w:val="both"/>
      </w:pPr>
      <w:r>
        <w:t xml:space="preserve">2. Компенсация выплачивается территориальными органами Фонда социального </w:t>
      </w:r>
      <w:r>
        <w:t xml:space="preserve">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</w:t>
      </w:r>
      <w:hyperlink r:id="rId18" w:history="1">
        <w:r>
          <w:rPr>
            <w:color w:val="0000FF"/>
          </w:rPr>
          <w:t>статьей 26.8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</w:t>
      </w:r>
      <w:r>
        <w:t>ской Федерации, 1999, N 42, ст. 5005; 2008, N 30 (ч. I), ст. 3597; N 52 (ч. I), ст. 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</w:t>
      </w:r>
      <w:r>
        <w:t>алее - уполномоченные органы) по месту жительства инвалида.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3. Компенсация выплачивается инвалиду в случае, если предусмотренные индивидуальной программой реабилитации инвалида техническое средство реабилитации и (или) услуга не могут быть предоставлены ин</w:t>
      </w:r>
      <w:r>
        <w:t>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000000" w:rsidRDefault="00260832">
      <w:pPr>
        <w:pStyle w:val="ConsPlusNormal"/>
        <w:spacing w:before="240"/>
        <w:ind w:firstLine="540"/>
        <w:jc w:val="both"/>
      </w:pPr>
      <w:bookmarkStart w:id="2" w:name="Par54"/>
      <w:bookmarkEnd w:id="2"/>
      <w:r>
        <w:t>Компенсация выплачивается в размере стоимости приобретенного технического средства реабилитации и (или) ока</w:t>
      </w:r>
      <w:r>
        <w:t>занной услуги, но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инвалида, являющихся аналогичными техническому средству реабили</w:t>
      </w:r>
      <w:r>
        <w:t xml:space="preserve">тации,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19" w:history="1">
        <w:r>
          <w:rPr>
            <w:color w:val="0000FF"/>
          </w:rPr>
          <w:t>классификации</w:t>
        </w:r>
      </w:hyperlink>
      <w:r>
        <w:t xml:space="preserve"> технических средств реабилитации (изделий) в рамках федерального </w:t>
      </w:r>
      <w:hyperlink r:id="rId20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</w:t>
      </w:r>
      <w:r>
        <w:t>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</w:t>
      </w:r>
      <w:r>
        <w:t>м юстиции Российской Федерации 20 июня 2013 г. N 28858), включая оплату банковских услуг (услуг почтовой связи) по перечислению (пересылке) средств компенсации.</w:t>
      </w:r>
    </w:p>
    <w:p w:rsidR="00000000" w:rsidRDefault="0026083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08.09.2011 N 1028н,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22.01.2014 N 24н)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------------------------</w:t>
      </w:r>
      <w:r>
        <w:t>--------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Минтруда России от 22.01.2014 N 24н.</w:t>
      </w:r>
    </w:p>
    <w:p w:rsidR="00000000" w:rsidRDefault="00260832">
      <w:pPr>
        <w:pStyle w:val="ConsPlusNormal"/>
        <w:ind w:firstLine="540"/>
        <w:jc w:val="both"/>
      </w:pPr>
    </w:p>
    <w:p w:rsidR="00000000" w:rsidRDefault="00260832">
      <w:pPr>
        <w:pStyle w:val="ConsPlusNormal"/>
        <w:ind w:firstLine="540"/>
        <w:jc w:val="both"/>
      </w:pPr>
      <w:r>
        <w:t>Размер компенсации за самостоятельно приобретенное за собственный счет</w:t>
      </w:r>
      <w:r>
        <w:t xml:space="preserve">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наименования технического средства реабилитации, самостоятельно приобретенного</w:t>
      </w:r>
      <w:r>
        <w:t xml:space="preserve"> инвалидом за собственный счет, и вида технического средства реабилитации, предусмотренных вышеназванной </w:t>
      </w:r>
      <w:hyperlink r:id="rId24" w:history="1">
        <w:r>
          <w:rPr>
            <w:color w:val="0000FF"/>
          </w:rPr>
          <w:t>классификацией</w:t>
        </w:r>
      </w:hyperlink>
      <w:r>
        <w:t>.</w:t>
      </w:r>
    </w:p>
    <w:p w:rsidR="00000000" w:rsidRDefault="0026083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08.09.2011 N 1028н)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4. Размер компенсации определяется уполномоченным органом по результатам последней по времени осуществ</w:t>
      </w:r>
      <w:r>
        <w:t>ления закупки технического средства реабилитации и (или) оказания услуги, 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</w:t>
      </w:r>
      <w:r>
        <w:t xml:space="preserve">ки товаров, выполнение работ, оказание услуг (www.zakupki.gov.ru), проведенной уполномоченным органом в порядке, установленном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</w:t>
      </w:r>
      <w:r>
        <w:t xml:space="preserve">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Последней по времени осуществления закупкой технического средства реабилитации и (или) оказания услуги считается последняя завершенная процедур</w:t>
      </w:r>
      <w:r>
        <w:t>а осуществления закупки технического средства реабилитации и (или) оказания услуги (заключенный уполномоченным органом государственный контракт на закупку технических средств реабилитации и (или) оказание услуг, обязательства по которому на дату подачи инв</w:t>
      </w:r>
      <w:r>
        <w:t>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 исполнены сторонами контракта в полном объеме).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В случае если уполномоченным органом закупка техническ</w:t>
      </w:r>
      <w:r>
        <w:t>их средств реабилитации и (или) оказания услуг не осуществлялась либо процедура осуществления закупки технических средств реабилитации и (или) оказания услуг не состоялась, стоимость соответствующего технического средства реабилитации и (или) услуги опреде</w:t>
      </w:r>
      <w:r>
        <w:t xml:space="preserve">ляется по результатам последней по времени осуществления закупки технических средств реабилитации и (или) оказания услуг, информация о которой располагается на официальном сайте Российской Федерации в информационно-телекоммуникационной сети "Интернет" для </w:t>
      </w:r>
      <w:r>
        <w:t>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</w:t>
      </w:r>
      <w:r>
        <w:t>сийской Федерации.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</w:t>
      </w:r>
      <w:r>
        <w:t>дура осуществления закупки технических средств реабилитации и (или) услуг не состоялась, стоимость соответствующего технического средства и (или) услуги определяется по результатам последней по времени осуществления закупки технического средства реабилитац</w:t>
      </w:r>
      <w:r>
        <w:t>ии и (или) услуги,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</w:t>
      </w:r>
      <w:r>
        <w:t>денной любым уполномоченным органом, расположенным в пределах территории Российской Федерации.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Уполномоченные органы могут направлять запрос о последней по времени осуществления закупке технического средства реабилитации и (или) оказания услуги в Фонд социального страхования Российской Федерации.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Фонд социального страхования Российской Федерации в т</w:t>
      </w:r>
      <w:r>
        <w:t>ечение 5 дней со дня поступления запроса уполномоченного органа предоставляет информацию о последней по времени осуществления закупки технического средства реабилитации и (или) оказания услуги в пределах федерального округа, в состав которого входит соотве</w:t>
      </w:r>
      <w:r>
        <w:t>тствующий субъект Российской Федерации, или в пределах территории Российской Федерации.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</w:t>
      </w:r>
      <w:r>
        <w:t xml:space="preserve">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 xml:space="preserve">вид технического средства реабилитации в соответствии с </w:t>
      </w:r>
      <w:hyperlink r:id="rId27" w:history="1">
        <w:r>
          <w:rPr>
            <w:color w:val="0000FF"/>
          </w:rPr>
          <w:t>классификацией</w:t>
        </w:r>
      </w:hyperlink>
      <w:r>
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</w:t>
      </w:r>
      <w:r>
        <w:t>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Министерством юстиции</w:t>
      </w:r>
      <w:r>
        <w:t xml:space="preserve"> Российской Федерации 20 июня 2013 г. N 28858), закупленного уполномоченным органом;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 xml:space="preserve">вид услуги в соответствии с федеральным </w:t>
      </w:r>
      <w:hyperlink r:id="rId28" w:history="1">
        <w:r>
          <w:rPr>
            <w:color w:val="0000FF"/>
          </w:rPr>
          <w:t>перечнем</w:t>
        </w:r>
      </w:hyperlink>
      <w:r>
        <w:t xml:space="preserve"> реабилитационн</w:t>
      </w:r>
      <w:r>
        <w:t>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</w:t>
      </w:r>
      <w:r>
        <w:t>, ст. 6186; 2013, N 12, ст. 1319; 2014, N 38, ст. 5096);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</w:t>
      </w:r>
      <w:r>
        <w:t>и) оказание услуг;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</w:t>
      </w:r>
      <w:r>
        <w:t>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000000" w:rsidRDefault="00260832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</w:t>
      </w:r>
      <w:r>
        <w:t>еского средства реабилитации и (или) оказанию услуги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</w:t>
      </w:r>
      <w:r>
        <w:t>в: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документа, удостоверяющего личность;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индивидуальной программы реабилитации инвалида;</w:t>
      </w:r>
    </w:p>
    <w:p w:rsidR="00000000" w:rsidRDefault="0026083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6083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6083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01.04.2019 вместо страхового свидетельства выдается документ, подтверждающий регистрацию в системе индивидуального (персонифицированного</w:t>
            </w:r>
            <w:r>
              <w:rPr>
                <w:color w:val="392C69"/>
              </w:rPr>
              <w:t>) учета. Ранее выданные свидетельства СНИЛС сохраняют свое действие и обмену не подлежат (</w:t>
            </w:r>
            <w:hyperlink r:id="rId3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</w:tr>
    </w:tbl>
    <w:p w:rsidR="00000000" w:rsidRDefault="00260832">
      <w:pPr>
        <w:pStyle w:val="ConsPlusNormal"/>
        <w:spacing w:before="300"/>
        <w:ind w:firstLine="540"/>
        <w:jc w:val="both"/>
      </w:pPr>
      <w:r>
        <w:t>страхового свидетельства обяза</w:t>
      </w:r>
      <w:r>
        <w:t>тельного пенсионного страхования, содержащего страховой номер индивидуального лицевого счета (СНИЛС).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Выплата инвалиду компенсации осуществляется уполномоченным органом в месячный срок с даты принятия соответствующего решения путем почтового перевода или п</w:t>
      </w:r>
      <w:r>
        <w:t>еречисления средств на счет, открытый инвалидом в кредитной организации.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 xml:space="preserve">7. Определение размера компенсации уполномоченным органом осуществляется на основании индивидуальной программы реабилитации инвалида, документов, подтверждающих расходы по приобретению технического средства реабилитации и (или) оказанию услуги, заключения </w:t>
      </w:r>
      <w:r>
        <w:t xml:space="preserve">медико-технической экспертизы (в отношении оказания услуги по ремонту технического средства реабилитации), а также стоимости технического средства реабилитации и (или) услуги, которые должны быть предоставлены инвалиду, определяемой уполномоченным органом </w:t>
      </w:r>
      <w:r>
        <w:t>в порядке, установленном законодательством Российской Федерации о контрактной системе в сфере закупок технических средств реабилитации и (или) услуг.</w:t>
      </w:r>
    </w:p>
    <w:p w:rsidR="00000000" w:rsidRDefault="0026083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технического сре</w:t>
      </w:r>
      <w:r>
        <w:t>дства реабилитации и (или) оказания услуги,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услуги.</w:t>
      </w:r>
    </w:p>
    <w:p w:rsidR="00000000" w:rsidRDefault="00260832">
      <w:pPr>
        <w:pStyle w:val="ConsPlusNormal"/>
        <w:jc w:val="both"/>
      </w:pPr>
      <w:r>
        <w:t>(в ре</w:t>
      </w:r>
      <w:r>
        <w:t xml:space="preserve">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000000" w:rsidRDefault="00260832">
      <w:pPr>
        <w:pStyle w:val="ConsPlusNormal"/>
        <w:spacing w:before="240"/>
        <w:ind w:firstLine="540"/>
        <w:jc w:val="both"/>
      </w:pPr>
      <w:r>
        <w:t>8. Уполномоченный орган по запросам граждан предоставляет информацию о размере компенсации за самос</w:t>
      </w:r>
      <w:r>
        <w:t xml:space="preserve">тоятельно приобретенное техническое средство реабилитации и (или) оказанную услугу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порядке рассмотрения обращений граждан Российской Федерации.</w:t>
      </w:r>
    </w:p>
    <w:p w:rsidR="00000000" w:rsidRDefault="00260832">
      <w:pPr>
        <w:pStyle w:val="ConsPlusNormal"/>
        <w:ind w:firstLine="540"/>
        <w:jc w:val="both"/>
      </w:pPr>
    </w:p>
    <w:p w:rsidR="00000000" w:rsidRDefault="00260832">
      <w:pPr>
        <w:pStyle w:val="ConsPlusNormal"/>
        <w:ind w:firstLine="540"/>
        <w:jc w:val="both"/>
      </w:pPr>
    </w:p>
    <w:p w:rsidR="00000000" w:rsidRDefault="00260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0832">
      <w:pPr>
        <w:spacing w:after="0" w:line="240" w:lineRule="auto"/>
      </w:pPr>
      <w:r>
        <w:separator/>
      </w:r>
    </w:p>
  </w:endnote>
  <w:endnote w:type="continuationSeparator" w:id="0">
    <w:p w:rsidR="00000000" w:rsidRDefault="002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08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08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08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08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608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0832">
      <w:pPr>
        <w:spacing w:after="0" w:line="240" w:lineRule="auto"/>
      </w:pPr>
      <w:r>
        <w:separator/>
      </w:r>
    </w:p>
  </w:footnote>
  <w:footnote w:type="continuationSeparator" w:id="0">
    <w:p w:rsidR="00000000" w:rsidRDefault="002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08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31.01.2011 N 57н</w:t>
          </w:r>
          <w:r>
            <w:rPr>
              <w:sz w:val="16"/>
              <w:szCs w:val="16"/>
            </w:rPr>
            <w:br/>
            <w:t>(ред. от 24.10.2014)</w:t>
          </w:r>
          <w:r>
            <w:rPr>
              <w:sz w:val="16"/>
              <w:szCs w:val="16"/>
            </w:rPr>
            <w:br/>
            <w:t>"Об утверждении Порядка выплаты компенсации 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0832">
          <w:pPr>
            <w:pStyle w:val="ConsPlusNormal"/>
            <w:jc w:val="center"/>
          </w:pPr>
        </w:p>
        <w:p w:rsidR="00000000" w:rsidRDefault="002608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08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10.10.2019</w:t>
          </w:r>
        </w:p>
      </w:tc>
    </w:tr>
  </w:tbl>
  <w:p w:rsidR="00000000" w:rsidRDefault="002608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608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32"/>
    <w:rsid w:val="0026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5C6B9D-5BA5-4D06-A9A3-A1DB8FDC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119828&amp;date=10.10.2019&amp;dst=100006&amp;fld=134" TargetMode="External"/><Relationship Id="rId18" Type="http://schemas.openxmlformats.org/officeDocument/2006/relationships/hyperlink" Target="https://login.consultant.ru/link/?req=doc&amp;base=LAW&amp;n=330911&amp;date=10.10.2019&amp;dst=100418&amp;fld=134" TargetMode="External"/><Relationship Id="rId26" Type="http://schemas.openxmlformats.org/officeDocument/2006/relationships/hyperlink" Target="https://login.consultant.ru/link/?req=doc&amp;base=LAW&amp;n=324349&amp;date=10.10.2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19828&amp;date=10.10.2019&amp;dst=100007&amp;f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29369&amp;date=10.10.2019&amp;dst=141&amp;fld=134" TargetMode="External"/><Relationship Id="rId17" Type="http://schemas.openxmlformats.org/officeDocument/2006/relationships/hyperlink" Target="https://login.consultant.ru/link/?req=doc&amp;base=LAW&amp;n=107759&amp;date=10.10.2019" TargetMode="External"/><Relationship Id="rId25" Type="http://schemas.openxmlformats.org/officeDocument/2006/relationships/hyperlink" Target="https://login.consultant.ru/link/?req=doc&amp;base=LAW&amp;n=119828&amp;date=10.10.2019&amp;dst=100010&amp;fld=134" TargetMode="External"/><Relationship Id="rId33" Type="http://schemas.openxmlformats.org/officeDocument/2006/relationships/hyperlink" Target="https://login.consultant.ru/link/?req=doc&amp;base=LAW&amp;n=314820&amp;date=10.10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9369&amp;date=10.10.2019&amp;dst=46&amp;fld=134" TargetMode="External"/><Relationship Id="rId20" Type="http://schemas.openxmlformats.org/officeDocument/2006/relationships/hyperlink" Target="https://login.consultant.ru/link/?req=doc&amp;base=LAW&amp;n=283462&amp;date=10.10.2019&amp;dst=100007&amp;fld=134" TargetMode="External"/><Relationship Id="rId29" Type="http://schemas.openxmlformats.org/officeDocument/2006/relationships/hyperlink" Target="https://login.consultant.ru/link/?req=doc&amp;base=LAW&amp;n=171810&amp;date=10.10.2019&amp;dst=100010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71810&amp;date=10.10.2019&amp;dst=100006&amp;fld=134" TargetMode="External"/><Relationship Id="rId24" Type="http://schemas.openxmlformats.org/officeDocument/2006/relationships/hyperlink" Target="https://login.consultant.ru/link/?req=doc&amp;base=LAW&amp;n=325888&amp;date=10.10.2019&amp;dst=100015&amp;fld=134" TargetMode="External"/><Relationship Id="rId32" Type="http://schemas.openxmlformats.org/officeDocument/2006/relationships/hyperlink" Target="https://login.consultant.ru/link/?req=doc&amp;base=LAW&amp;n=171810&amp;date=10.10.2019&amp;dst=100025&amp;f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71810&amp;date=10.10.2019&amp;dst=100006&amp;fld=134" TargetMode="External"/><Relationship Id="rId23" Type="http://schemas.openxmlformats.org/officeDocument/2006/relationships/hyperlink" Target="https://login.consultant.ru/link/?req=doc&amp;base=LAW&amp;n=160935&amp;date=10.10.2019&amp;dst=100008&amp;fld=134" TargetMode="External"/><Relationship Id="rId28" Type="http://schemas.openxmlformats.org/officeDocument/2006/relationships/hyperlink" Target="https://login.consultant.ru/link/?req=doc&amp;base=LAW&amp;n=283462&amp;date=10.10.2019&amp;dst=100007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60935&amp;date=10.10.2019&amp;dst=100006&amp;fld=134" TargetMode="External"/><Relationship Id="rId19" Type="http://schemas.openxmlformats.org/officeDocument/2006/relationships/hyperlink" Target="https://login.consultant.ru/link/?req=doc&amp;base=LAW&amp;n=286968&amp;date=10.10.2019&amp;dst=100012&amp;fld=134" TargetMode="External"/><Relationship Id="rId31" Type="http://schemas.openxmlformats.org/officeDocument/2006/relationships/hyperlink" Target="https://login.consultant.ru/link/?req=doc&amp;base=LAW&amp;n=171810&amp;date=10.10.2019&amp;dst=10002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19828&amp;date=10.10.2019&amp;dst=100006&amp;fld=134" TargetMode="External"/><Relationship Id="rId14" Type="http://schemas.openxmlformats.org/officeDocument/2006/relationships/hyperlink" Target="https://login.consultant.ru/link/?req=doc&amp;base=LAW&amp;n=160935&amp;date=10.10.2019&amp;dst=100006&amp;fld=134" TargetMode="External"/><Relationship Id="rId22" Type="http://schemas.openxmlformats.org/officeDocument/2006/relationships/hyperlink" Target="https://login.consultant.ru/link/?req=doc&amp;base=LAW&amp;n=160935&amp;date=10.10.2019&amp;dst=100007&amp;fld=134" TargetMode="External"/><Relationship Id="rId27" Type="http://schemas.openxmlformats.org/officeDocument/2006/relationships/hyperlink" Target="https://login.consultant.ru/link/?req=doc&amp;base=LAW&amp;n=286968&amp;date=10.10.2019&amp;dst=100012&amp;fld=134" TargetMode="External"/><Relationship Id="rId30" Type="http://schemas.openxmlformats.org/officeDocument/2006/relationships/hyperlink" Target="https://login.consultant.ru/link/?req=doc&amp;base=LAW&amp;n=321413&amp;date=10.10.2019&amp;dst=100158&amp;fld=134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2607</Words>
  <Characters>14864</Characters>
  <Application>Microsoft Office Word</Application>
  <DocSecurity>2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31.01.2011 N 57н(ред. от 24.10.2014)"Об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</vt:lpstr>
    </vt:vector>
  </TitlesOfParts>
  <Company>КонсультантПлюс Версия 4018.00.50</Company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31.01.2011 N 57н(ред. от 24.10.2014)"Об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</dc:title>
  <dc:subject/>
  <dc:creator>lbfyf1979 lbfyf1979</dc:creator>
  <cp:keywords/>
  <dc:description/>
  <cp:lastModifiedBy>lbfyf1979 lbfyf1979</cp:lastModifiedBy>
  <cp:revision>2</cp:revision>
  <dcterms:created xsi:type="dcterms:W3CDTF">2019-10-10T11:34:00Z</dcterms:created>
  <dcterms:modified xsi:type="dcterms:W3CDTF">2019-10-10T11:34:00Z</dcterms:modified>
</cp:coreProperties>
</file>