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587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2587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07.12.2019 N 1610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2020 год и на плановый период 2021 и 2022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258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5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2587A">
      <w:pPr>
        <w:pStyle w:val="ConsPlusNormal"/>
        <w:jc w:val="both"/>
        <w:outlineLvl w:val="0"/>
      </w:pPr>
    </w:p>
    <w:p w:rsidR="00000000" w:rsidRDefault="004258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2587A">
      <w:pPr>
        <w:pStyle w:val="ConsPlusTitle"/>
        <w:jc w:val="center"/>
      </w:pPr>
    </w:p>
    <w:p w:rsidR="00000000" w:rsidRDefault="0042587A">
      <w:pPr>
        <w:pStyle w:val="ConsPlusTitle"/>
        <w:jc w:val="center"/>
      </w:pPr>
      <w:r>
        <w:t>ПОСТАНОВЛЕНИЕ</w:t>
      </w:r>
    </w:p>
    <w:p w:rsidR="00000000" w:rsidRDefault="0042587A">
      <w:pPr>
        <w:pStyle w:val="ConsPlusTitle"/>
        <w:jc w:val="center"/>
      </w:pPr>
      <w:r>
        <w:t>от 7 декабря 2019 г. N 1610</w:t>
      </w:r>
    </w:p>
    <w:p w:rsidR="00000000" w:rsidRDefault="0042587A">
      <w:pPr>
        <w:pStyle w:val="ConsPlusTitle"/>
        <w:jc w:val="center"/>
      </w:pPr>
    </w:p>
    <w:p w:rsidR="00000000" w:rsidRDefault="0042587A">
      <w:pPr>
        <w:pStyle w:val="ConsPlusTitle"/>
        <w:jc w:val="center"/>
      </w:pPr>
      <w:r>
        <w:t>О ПРОГРАММЕ</w:t>
      </w:r>
    </w:p>
    <w:p w:rsidR="00000000" w:rsidRDefault="0042587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42587A">
      <w:pPr>
        <w:pStyle w:val="ConsPlusTitle"/>
        <w:jc w:val="center"/>
      </w:pPr>
      <w:r>
        <w:t>МЕДИЦИНСКОЙ ПОМОЩИ НА 2020 ГОД И НА ПЛАНОВЫЙ ПЕРИОД</w:t>
      </w:r>
    </w:p>
    <w:p w:rsidR="00000000" w:rsidRDefault="0042587A">
      <w:pPr>
        <w:pStyle w:val="ConsPlusTitle"/>
        <w:jc w:val="center"/>
      </w:pPr>
      <w:r>
        <w:t>2021 И 2022 ГОДОВ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1. Утвердить прилагаемую</w:t>
      </w:r>
      <w:r>
        <w:t xml:space="preserve">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до 1 июля 2020 г. - доклад о реализации в 2019 году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 1 октября 2020 г. - проект программы государственных гарантий бесплатного оказания гражданам медицинской помощи на 2021 год и</w:t>
      </w:r>
      <w:r>
        <w:t xml:space="preserve"> на плановый период 2022 и 2023 годов;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б) давать </w:t>
      </w:r>
      <w:hyperlink r:id="rId10" w:history="1">
        <w:r>
          <w:rPr>
            <w:color w:val="0000FF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территориальных программ государс</w:t>
      </w:r>
      <w:r>
        <w:t>твенных гарантий бесплатного оказания гражданам медицинской помощи на 2020 год и на плановый период 2021 и 2022 годов, включая подходы к определению дифференцированных нормативов объема медицинской помощи, в том числе совместно с Федеральным фондом обязате</w:t>
      </w:r>
      <w:r>
        <w:t>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в) осуществлять </w:t>
      </w:r>
      <w:hyperlink r:id="rId11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</w:t>
      </w:r>
      <w:r>
        <w:t xml:space="preserve">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3. Рекомендовать органам государ</w:t>
      </w:r>
      <w:r>
        <w:t>ственной власти субъектов Российской Федерации утвердить до 30 декабря 2019 г. территориальные программы государственных гарантий бесплатного оказания гражданам медицинской помощи на 2020 год и на плановый период 2021 и 2022 годов.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right"/>
      </w:pPr>
      <w:r>
        <w:t>Председатель Правительс</w:t>
      </w:r>
      <w:r>
        <w:t>тва</w:t>
      </w:r>
    </w:p>
    <w:p w:rsidR="00000000" w:rsidRDefault="0042587A">
      <w:pPr>
        <w:pStyle w:val="ConsPlusNormal"/>
        <w:jc w:val="right"/>
      </w:pPr>
      <w:r>
        <w:t>Российской Федерации</w:t>
      </w:r>
    </w:p>
    <w:p w:rsidR="00000000" w:rsidRDefault="0042587A">
      <w:pPr>
        <w:pStyle w:val="ConsPlusNormal"/>
        <w:jc w:val="right"/>
      </w:pPr>
      <w:r>
        <w:t>Д.МЕДВЕДЕВ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right"/>
        <w:outlineLvl w:val="0"/>
      </w:pPr>
      <w:r>
        <w:t>Утверждена</w:t>
      </w:r>
    </w:p>
    <w:p w:rsidR="00000000" w:rsidRDefault="0042587A">
      <w:pPr>
        <w:pStyle w:val="ConsPlusNormal"/>
        <w:jc w:val="right"/>
      </w:pPr>
      <w:r>
        <w:t>постановлением Правительства</w:t>
      </w:r>
    </w:p>
    <w:p w:rsidR="00000000" w:rsidRDefault="0042587A">
      <w:pPr>
        <w:pStyle w:val="ConsPlusNormal"/>
        <w:jc w:val="right"/>
      </w:pPr>
      <w:r>
        <w:t>Российской Федерации</w:t>
      </w:r>
    </w:p>
    <w:p w:rsidR="00000000" w:rsidRDefault="0042587A">
      <w:pPr>
        <w:pStyle w:val="ConsPlusNormal"/>
        <w:jc w:val="right"/>
      </w:pPr>
      <w:r>
        <w:t>от 7 декабря 2019 г. N 1610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</w:pPr>
      <w:bookmarkStart w:id="1" w:name="Par35"/>
      <w:bookmarkEnd w:id="1"/>
      <w:r>
        <w:t>ПРОГРАММА</w:t>
      </w:r>
    </w:p>
    <w:p w:rsidR="00000000" w:rsidRDefault="0042587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42587A">
      <w:pPr>
        <w:pStyle w:val="ConsPlusTitle"/>
        <w:jc w:val="center"/>
      </w:pPr>
      <w:r>
        <w:t>МЕДИЦИНСКОЙ ПОМОЩИ НА 2020 ГОД И НА ПЛАНОВЫЙ ПЕРИ</w:t>
      </w:r>
      <w:r>
        <w:t>ОД</w:t>
      </w:r>
    </w:p>
    <w:p w:rsidR="00000000" w:rsidRDefault="0042587A">
      <w:pPr>
        <w:pStyle w:val="ConsPlusTitle"/>
        <w:jc w:val="center"/>
      </w:pPr>
      <w:r>
        <w:t>2021 И 2022 ГОДОВ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r>
        <w:t>I. Общие положения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 xml:space="preserve">Программа государственных гарантий бесплатного оказания гражданам медицинской помощи на 2020 год и на плановый период 2021 и 2022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условий медицинской помощи, оказание которой осуществляется бесплатно, </w:t>
      </w:r>
      <w:hyperlink w:anchor="Par88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</w:t>
      </w:r>
      <w:r>
        <w:t xml:space="preserve">ицинской помощи при которых осуществляется бесплатно, категории граждан, оказание медицинской помощи которым осуществляется бесплатно, </w:t>
      </w:r>
      <w:hyperlink w:anchor="Par225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55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</w:t>
      </w:r>
      <w:r>
        <w:t xml:space="preserve">обы ее оплаты, а также </w:t>
      </w:r>
      <w:hyperlink w:anchor="Par315" w:tooltip="VIII. Требования к территориальной программе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</w:t>
      </w:r>
      <w:r>
        <w:t>авления медицинской помощи, критериев доступности и качества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12" w:history="1">
        <w:r>
          <w:rPr>
            <w:color w:val="0000FF"/>
          </w:rPr>
          <w:t>порядков</w:t>
        </w:r>
      </w:hyperlink>
      <w:r>
        <w:t xml:space="preserve"> оказания медицинской помощи</w:t>
      </w:r>
      <w:r>
        <w:t xml:space="preserve"> и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</w:t>
      </w:r>
      <w:r>
        <w:t>йской Федерации, основанных на данных медицинской статистики.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</w:t>
      </w:r>
      <w:r>
        <w:t>нам медицинской помощи на 2020 год и на плановый период 2021 и 2022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</w:t>
      </w:r>
      <w:r>
        <w:t>ии (далее соответственно - территориальная программа, территориальная программа обязательного медицинского страхования).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2" w:name="Par46"/>
      <w:bookmarkEnd w:id="2"/>
      <w:r>
        <w:t>II. Перечень видов, форм и условий</w:t>
      </w:r>
    </w:p>
    <w:p w:rsidR="00000000" w:rsidRDefault="0042587A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42587A">
      <w:pPr>
        <w:pStyle w:val="ConsPlusTitle"/>
        <w:jc w:val="center"/>
      </w:pPr>
      <w:r>
        <w:t>осуществляется бесплатно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В рамках Пр</w:t>
      </w:r>
      <w:r>
        <w:t>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специализированная</w:t>
      </w:r>
      <w:r>
        <w:t>, в том числе высокотехнологичная, медицинская помощь;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</w:t>
      </w:r>
      <w:r>
        <w:t>я специализированная медицинская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14" w:history="1">
        <w:r>
          <w:rPr>
            <w:color w:val="0000FF"/>
          </w:rPr>
          <w:t>Об осн</w:t>
        </w:r>
        <w:r>
          <w:rPr>
            <w:color w:val="0000FF"/>
          </w:rPr>
          <w:t>овах охраны здоровья</w:t>
        </w:r>
      </w:hyperlink>
      <w:r>
        <w:t xml:space="preserve"> граждан в Российской Федерации" и </w:t>
      </w:r>
      <w:hyperlink r:id="rId15" w:history="1">
        <w:r>
          <w:rPr>
            <w:color w:val="0000FF"/>
          </w:rPr>
          <w:t>"Об обязательном медицинском страховании</w:t>
        </w:r>
      </w:hyperlink>
      <w:r>
        <w:t xml:space="preserve"> в Российской Федерации".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Первичная медико-санитар</w:t>
      </w:r>
      <w:r>
        <w:t xml:space="preserve">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</w:t>
      </w:r>
      <w:r>
        <w:t>и санитарно-гигиеническому просвещению населения.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</w:t>
      </w:r>
      <w:r>
        <w:t>ельдшерами, акушерами и другими медицинскими работниками со средним медицинским образованием.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</w:t>
      </w:r>
      <w:r>
        <w:t>и врачами общей практики (семейными врачами).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</w:t>
      </w:r>
      <w:r>
        <w:t>ицинскую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</w:t>
      </w:r>
      <w:r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</w:t>
      </w:r>
      <w:r>
        <w:t>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</w:t>
      </w:r>
      <w:r>
        <w:t>рии, разработанных на основе достижений медицинской науки и смежных отраслей науки и техники.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421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421" w:tooltip="ПЕРЕЧЕНЬ" w:history="1">
        <w:r>
          <w:rPr>
            <w:color w:val="0000FF"/>
          </w:rPr>
          <w:t>приложению</w:t>
        </w:r>
      </w:hyperlink>
      <w:r>
        <w:t xml:space="preserve"> (д</w:t>
      </w:r>
      <w:r>
        <w:t>алее - перечень видов высокотехнологичной медицинской помощи).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</w:t>
      </w:r>
      <w:r>
        <w:t>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</w:t>
      </w:r>
      <w:r>
        <w:t>униципальной систем здравоохранения бесплатно.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</w:t>
      </w:r>
      <w:r>
        <w:t>й).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Паллиативная медицинская помощь о</w:t>
      </w:r>
      <w:r>
        <w:t>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паллиативную медицинскую </w:t>
      </w:r>
      <w:r>
        <w:t>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</w:t>
      </w:r>
      <w:r>
        <w:t xml:space="preserve">рганизациями и организациями, указанными в </w:t>
      </w:r>
      <w:hyperlink r:id="rId16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</w:t>
      </w:r>
      <w:r>
        <w:t>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Медицинская организация, к которой пациент прикреплен </w:t>
      </w:r>
      <w:r>
        <w:t>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</w:t>
      </w:r>
      <w:r>
        <w:t>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</w:t>
      </w:r>
      <w:r>
        <w:t>ывающими паллиативную специализированную медицинскую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</w:t>
      </w:r>
      <w:r>
        <w:t>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</w:t>
      </w:r>
      <w:r>
        <w:t>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За счет бюджетных </w:t>
      </w:r>
      <w:r>
        <w:t xml:space="preserve">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17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</w:t>
      </w:r>
      <w:r>
        <w:t>ственными препаратами и психотропными лекарственными препаратами, используемыми при посещениях на дому.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</w:t>
      </w:r>
      <w:r>
        <w:t>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</w:t>
      </w:r>
      <w:r>
        <w:t>тропных лекарственных препаратов в неинвазивных лекарственных формах, в том числе применяемых у детей.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</w:t>
      </w:r>
      <w:r>
        <w:t>включающих указанные мероприятия, а также целевые показатели их результативности.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</w:t>
      </w:r>
      <w:r>
        <w:t xml:space="preserve">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рамках базовой программы </w:t>
      </w:r>
      <w:r>
        <w:t>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</w:t>
      </w:r>
      <w:r>
        <w:t>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</w:t>
      </w:r>
      <w:r>
        <w:t>водятся в специализированные медицинские организации в сроки, установленные настоящей Программой.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</w:t>
      </w:r>
      <w:r>
        <w:t>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</w:t>
      </w:r>
      <w:r>
        <w:t>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</w:t>
      </w:r>
      <w:r>
        <w:t>я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</w:t>
      </w:r>
      <w:r>
        <w:t>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</w:t>
      </w:r>
      <w:r>
        <w:t>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организации медицинс</w:t>
      </w:r>
      <w:r>
        <w:t>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</w:t>
      </w:r>
      <w:r>
        <w:t>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экстренная - медицинская помощ</w:t>
      </w:r>
      <w:r>
        <w:t>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</w:t>
      </w:r>
      <w:r>
        <w:t>еваний без явных признаков угрозы жизни пациента;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</w:t>
      </w:r>
      <w:r>
        <w:t>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</w:t>
      </w:r>
      <w:r>
        <w:t xml:space="preserve">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</w:t>
      </w:r>
      <w:r>
        <w:t xml:space="preserve">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19" w:history="1">
        <w:r>
          <w:rPr>
            <w:color w:val="0000FF"/>
          </w:rPr>
          <w:t>перечень</w:t>
        </w:r>
      </w:hyperlink>
      <w:r>
        <w:t xml:space="preserve"> медицинских изделий, имп</w:t>
      </w:r>
      <w:r>
        <w:t xml:space="preserve">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20" w:history="1">
        <w:r>
          <w:rPr>
            <w:color w:val="0000FF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</w:t>
      </w:r>
      <w:r>
        <w:t>ощи устанавливается Министерством здравоохранения Российской Федерации.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3" w:name="Par88"/>
      <w:bookmarkEnd w:id="3"/>
      <w:r>
        <w:t>III. Перечень заболеваний и состояний, оказание</w:t>
      </w:r>
    </w:p>
    <w:p w:rsidR="00000000" w:rsidRDefault="0042587A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42587A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42587A">
      <w:pPr>
        <w:pStyle w:val="ConsPlusTitle"/>
        <w:jc w:val="center"/>
      </w:pPr>
      <w:r>
        <w:t>которым осуществляе</w:t>
      </w:r>
      <w:r>
        <w:t>тся бесплатно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отдельные </w:t>
      </w:r>
      <w:r>
        <w:t>нарушения, вовлекающие иммунный механизм;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</w:t>
      </w:r>
      <w:r>
        <w:t xml:space="preserve"> челюстей (за исключением зубного протезирования);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врожде</w:t>
      </w:r>
      <w:r>
        <w:t>нные аномалии (пороки развития);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симптомы, признаки и </w:t>
      </w:r>
      <w:r>
        <w:t>отклонения от нормы, не отнесенные к заболеваниям и состояниям.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</w:t>
      </w:r>
      <w:r>
        <w:t xml:space="preserve"> отдельные категории граждан имеют право: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ar176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медицинские осмо</w:t>
      </w:r>
      <w:r>
        <w:t>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</w:t>
      </w:r>
      <w:r>
        <w:t>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</w:t>
      </w:r>
      <w:hyperlink r:id="rId22" w:history="1">
        <w:r>
          <w:rPr>
            <w:color w:val="0000FF"/>
          </w:rPr>
          <w:t>социально значимыми заболеваниями</w:t>
        </w:r>
      </w:hyperlink>
      <w:r>
        <w:t xml:space="preserve"> и </w:t>
      </w:r>
      <w:hyperlink r:id="rId23" w:history="1">
        <w:r>
          <w:rPr>
            <w:color w:val="0000FF"/>
          </w:rPr>
          <w:t>заболеваниями</w:t>
        </w:r>
      </w:hyperlink>
      <w:r>
        <w:t xml:space="preserve">, представляющими опасность </w:t>
      </w:r>
      <w:r>
        <w:t>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неонатальный скрининг на 5 наследственных и</w:t>
      </w:r>
      <w:r>
        <w:t xml:space="preserve"> врожденных заболеваний - новорожденные дети;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</w:t>
      </w:r>
      <w:r>
        <w:t>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42587A">
      <w:pPr>
        <w:pStyle w:val="ConsPlusTitle"/>
        <w:jc w:val="center"/>
      </w:pPr>
      <w:r>
        <w:t>медицинского страхования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Базовая программа обязательного медицинск</w:t>
      </w:r>
      <w:r>
        <w:t>ого страхования является составной частью Программы.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</w:t>
      </w:r>
      <w:r>
        <w:t xml:space="preserve">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421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</w:t>
      </w:r>
      <w:r>
        <w:t xml:space="preserve">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</w:t>
      </w:r>
      <w:r>
        <w:t>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диспансеризацию, дисп</w:t>
      </w:r>
      <w:r>
        <w:t xml:space="preserve">ансерное наблюдение (при заболеваниях и состояниях, указанных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</w:t>
      </w:r>
      <w:r>
        <w:t xml:space="preserve">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</w:t>
      </w:r>
      <w:r>
        <w:t>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Порядок формирования и структура тарифа на оплату медицинской помощи по обязательному медицинс</w:t>
      </w:r>
      <w:r>
        <w:t xml:space="preserve">кому страхованию устанавливаются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Тарифы на оп</w:t>
      </w:r>
      <w:r>
        <w:t xml:space="preserve">лату медицинской помощи по обязательному медицинскому страхованию устанавливаются в соответствии со </w:t>
      </w:r>
      <w:hyperlink r:id="rId25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</w:t>
      </w:r>
      <w:r>
        <w:t xml:space="preserve">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6" w:history="1">
        <w:r>
          <w:rPr>
            <w:color w:val="0000FF"/>
          </w:rPr>
          <w:t>статьей 76</w:t>
        </w:r>
      </w:hyperlink>
      <w:r>
        <w:t xml:space="preserve"> Федеральног</w:t>
      </w:r>
      <w:r>
        <w:t>о закона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</w:t>
      </w:r>
      <w:r>
        <w:t>ного медицинского страхования, создаваемой в субъекте Российской Федерации в установленном порядке.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</w:t>
      </w:r>
      <w:r>
        <w:t>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врачам-терапевтам</w:t>
      </w:r>
      <w:r>
        <w:t xml:space="preserve">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</w:t>
      </w:r>
      <w:r>
        <w:t>ую помощь в амбулаторных условиях;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</w:t>
      </w:r>
      <w:r>
        <w:t>инскую помощь в амбулаторных условиях;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</w:t>
      </w:r>
      <w:r>
        <w:t>ую помощь в амбулаторных условиях.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</w:t>
      </w:r>
      <w:r>
        <w:t>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</w:t>
      </w:r>
      <w:r>
        <w:t>ских лиц (среднемесячному доходу от трудовой деятельности) по субъекту Российской Федерации.</w:t>
      </w:r>
    </w:p>
    <w:p w:rsidR="00000000" w:rsidRDefault="004258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5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25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000000" w:rsidRDefault="0042587A">
      <w:pPr>
        <w:pStyle w:val="ConsPlusNormal"/>
        <w:spacing w:before="300"/>
        <w:ind w:firstLine="540"/>
        <w:jc w:val="both"/>
      </w:pPr>
      <w:r>
        <w:t>В рамках проведения профилактических мероприятий органы исполнительной власти субъектов Российской Федерации в сфере охраны здоровья обес</w:t>
      </w:r>
      <w:r>
        <w:t>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Профилактические меропр</w:t>
      </w:r>
      <w:r>
        <w:t>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размещают на с</w:t>
      </w:r>
      <w:r>
        <w:t>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необходимости для проведения медици</w:t>
      </w:r>
      <w:r>
        <w:t>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Оплата труда медицинских работников по пров</w:t>
      </w:r>
      <w:r>
        <w:t>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р</w:t>
      </w:r>
      <w:r>
        <w:t>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оплате медицинской по</w:t>
      </w:r>
      <w:r>
        <w:t>мощи, оказанной в амбулаторных условиях: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</w:t>
      </w:r>
      <w:r>
        <w:t xml:space="preserve">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</w:t>
      </w:r>
      <w:r>
        <w:t>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</w:t>
      </w:r>
      <w:r>
        <w:t>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</w:t>
      </w:r>
      <w:r>
        <w:t>ческих заболеваний и подбора таргетной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</w:t>
      </w:r>
      <w:r>
        <w:t>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(использ</w:t>
      </w:r>
      <w:r>
        <w:t>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</w:t>
      </w:r>
      <w:r>
        <w:t>ся лиц);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</w:t>
      </w:r>
      <w:r>
        <w:t>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</w:t>
      </w:r>
      <w:r>
        <w:t xml:space="preserve">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за законченный случай лечения заболевания, включенного в соответствующую группу заболеваний (в том числе клинико-статистические </w:t>
      </w:r>
      <w:r>
        <w:t>группы заболеваний);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</w:t>
      </w:r>
      <w:r>
        <w:t>диагностических исследований, оказании услуг диализа;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</w:t>
      </w:r>
      <w:r>
        <w:t>руппы заболеваний);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</w:t>
      </w:r>
      <w:r>
        <w:t>акже при проведении диагностических исследований, оказании услуг диализа;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</w:t>
      </w:r>
      <w:r>
        <w:t>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Оплата профилактических медицинских осмотров, в том числе в рамках диспансеризации, осуществляется за единицу о</w:t>
      </w:r>
      <w:r>
        <w:t>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</w:t>
      </w:r>
      <w:r>
        <w:t>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</w:t>
      </w:r>
      <w:r>
        <w:t>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</w:t>
      </w:r>
      <w:r>
        <w:t>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</w:t>
      </w:r>
      <w:r>
        <w:t>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средства на финансовое обеспечение фельдшерских, фельдшерско-ак</w:t>
      </w:r>
      <w:r>
        <w:t>ушерских пунктов.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>
        <w:t>гистологических исследований и молекулярно-генетических исследований с целью выявления онкологических заболеваний и подбора таргетной терапии) между медицинскими организациями, оказывающими медицинскую помощь в амбулаторных условиях, осуществляется при нал</w:t>
      </w:r>
      <w:r>
        <w:t>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</w:t>
      </w:r>
      <w:r>
        <w:t>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</w:t>
      </w:r>
      <w:r>
        <w:t>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Ежедневно врачу, оказывающему первичную специализированну</w:t>
      </w:r>
      <w:r>
        <w:t>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</w:t>
      </w:r>
      <w:r>
        <w:t>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Порядок направления на </w:t>
      </w:r>
      <w:r>
        <w:t>такие исследования устанавливается нормативным правовым актом органа исполнительной власти субъекта Российской Федерации в сфере охраны здоровья.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Оплата этих диагностических (лабораторных) исследований производится за единицу объема медицинской помощи - ме</w:t>
      </w:r>
      <w:r>
        <w:t>дицинскую услугу и не включается в оплату по подушевому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по</w:t>
      </w:r>
      <w:r>
        <w:t>душевому нормативу на прикрепившихся лиц и за единицу объема медицинской помощи (медицинскую услугу).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</w:t>
      </w:r>
      <w:r>
        <w:t>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</w:t>
      </w:r>
      <w:r>
        <w:t>вления онкологических заболеваний и подбора таргетной терапии) в соответствии с законодательством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страхования включает нормативы объемов предоставления медицинской помощи в расчете на 1 зас</w:t>
      </w:r>
      <w:r>
        <w:t xml:space="preserve">трахованное лицо (в соответствии с </w:t>
      </w:r>
      <w:hyperlink w:anchor="Par225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перечню видов высокотехно</w:t>
      </w:r>
      <w:r>
        <w:t xml:space="preserve">логичной медицинской помощи),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Par255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</w:t>
      </w:r>
      <w:r>
        <w:t xml:space="preserve">Программы), требования к территориальным программам и условиям оказания медицинской помощи (в соответствии с </w:t>
      </w:r>
      <w:hyperlink w:anchor="Par315" w:tooltip="VIII. Требования к территориальной программе" w:history="1">
        <w:r>
          <w:rPr>
            <w:color w:val="0000FF"/>
          </w:rPr>
          <w:t>разделом VIII</w:t>
        </w:r>
      </w:hyperlink>
      <w:r>
        <w:t xml:space="preserve"> Программы) и критерии доступности и качества медицинской пом</w:t>
      </w:r>
      <w:r>
        <w:t xml:space="preserve">ощи (в соответствии с </w:t>
      </w:r>
      <w:hyperlink w:anchor="Par356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В территориальной программе обязательного медицинского страхования в расчете на 1 застрахованное лицо устанавливаются с учетом </w:t>
      </w:r>
      <w:r>
        <w:t>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</w:t>
      </w:r>
      <w:r>
        <w:t>ельного медицинского страхования.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</w:t>
      </w:r>
      <w:r>
        <w:t>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</w:t>
      </w:r>
      <w:r>
        <w:t>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</w:t>
      </w:r>
      <w:r>
        <w:t>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4" w:name="Par176"/>
      <w:bookmarkEnd w:id="4"/>
      <w:r>
        <w:t>V. Финансовое обеспечение Программы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</w:t>
      </w:r>
      <w:r>
        <w:t>ой Федерации соответствующих полномочий в сфере охраны здоровья граждан для осуществления органами местного самоуправления), а также средства обязательного медицинского страхования.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</w:t>
      </w:r>
      <w:r>
        <w:t>ограммы обязательного медицинского страхования: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</w:t>
      </w:r>
      <w:r>
        <w:t xml:space="preserve">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426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перечня в</w:t>
      </w:r>
      <w:r>
        <w:t xml:space="preserve">идов высокотехнологичной медицинской помощи, при заболеваниях и состояниях, указанных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</w:t>
      </w:r>
      <w:r>
        <w:t>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 медицинские осмотры граждан и их</w:t>
      </w:r>
      <w:r>
        <w:t xml:space="preserve"> отдельных категорий, указанных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</w:t>
      </w:r>
      <w:r>
        <w:t>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</w:t>
      </w:r>
      <w:r>
        <w:t>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</w:t>
      </w:r>
      <w:r>
        <w:t xml:space="preserve">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Par426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</w:t>
      </w:r>
      <w:r>
        <w:t xml:space="preserve">цинской помощи, не включенной в базовую программу обязательного медицинского страхования, в соответствии с </w:t>
      </w:r>
      <w:hyperlink w:anchor="Par337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</w:t>
      </w:r>
      <w:r>
        <w:t>щи, оказываемой гражданам Российской Федерации: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федеральными государственными учреждениями, включенными в </w:t>
      </w:r>
      <w:hyperlink r:id="rId28" w:history="1">
        <w:r>
          <w:rPr>
            <w:color w:val="0000FF"/>
          </w:rPr>
          <w:t>перечень</w:t>
        </w:r>
      </w:hyperlink>
      <w:r>
        <w:t>, утверждаемый Министерством здрав</w:t>
      </w:r>
      <w:r>
        <w:t>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целях обеспечения доступности и качества медицинской помощи застрахованным лицам субъекты Российской Феде</w:t>
      </w:r>
      <w:r>
        <w:t>рации распределяют объем специализированной, включая высокотехнологичную, медицинской помощи между медицинскими организациями, в том числе федеральными государственными бюджетными учреждениями, с учетом ежегодного расширения базовой программы обязательного</w:t>
      </w:r>
      <w:r>
        <w:t xml:space="preserve"> медицинского страхования за счет включения в нее отдельных методов лечения, указанных в </w:t>
      </w:r>
      <w:hyperlink w:anchor="Par3378" w:tooltip="Раздел II. Перечень видов высокотехнологичной медицинской" w:history="1">
        <w:r>
          <w:rPr>
            <w:color w:val="0000FF"/>
          </w:rPr>
          <w:t>разделе II</w:t>
        </w:r>
      </w:hyperlink>
      <w:r>
        <w:t xml:space="preserve"> перечня видов высокотехнологичной медицинской помощи, для каждой меди</w:t>
      </w:r>
      <w:r>
        <w:t>цинской организации в объеме, сопоставимом с объемом предыдущего года.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высокотехнологичной медицинской помощи, не включенной в базовую программу обязательного медици</w:t>
      </w:r>
      <w:r>
        <w:t xml:space="preserve">нского страхования, в соответствии с </w:t>
      </w:r>
      <w:hyperlink w:anchor="Par337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субсидий бюджетам субъектов Российской Федерации на софинан</w:t>
      </w:r>
      <w:r>
        <w:t>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скорой, в том чис</w:t>
      </w:r>
      <w:r>
        <w:t>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</w:t>
      </w:r>
      <w:r>
        <w:t>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</w:t>
      </w:r>
      <w:r>
        <w:t>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медицинской эвакуации, осуществляемой медицинскими организациями, подведо</w:t>
      </w:r>
      <w:r>
        <w:t xml:space="preserve">мственными федеральным органам исполнительной власти, по </w:t>
      </w:r>
      <w:hyperlink r:id="rId29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скорой, в том чи</w:t>
      </w:r>
      <w:r>
        <w:t>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</w:t>
      </w:r>
      <w:r>
        <w:t>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</w:t>
      </w:r>
      <w:r>
        <w:t xml:space="preserve">и, включенных в соответствующий </w:t>
      </w:r>
      <w:hyperlink r:id="rId30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</w:t>
      </w:r>
      <w:r>
        <w:t>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</w:t>
      </w:r>
      <w:r>
        <w:t>нских организациях, подведомственных федеральным органам исполнительной власти;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направленных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закупки лекарственных препаратов, пре</w:t>
      </w:r>
      <w:r>
        <w:t>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</w:t>
      </w:r>
      <w:r>
        <w:t xml:space="preserve">ртритом с системным началом, мукополисахаридозом I, II и VI типов, лиц после трансплантации органов и (или) тканей, по </w:t>
      </w:r>
      <w:hyperlink r:id="rId33" w:history="1">
        <w:r>
          <w:rPr>
            <w:color w:val="0000FF"/>
          </w:rPr>
          <w:t>перечню</w:t>
        </w:r>
      </w:hyperlink>
      <w:r>
        <w:t xml:space="preserve"> лекарственных препара</w:t>
      </w:r>
      <w:r>
        <w:t xml:space="preserve">тов, сформированному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закупки антивирусных лекарственных препаратов для </w:t>
      </w:r>
      <w:r>
        <w:t xml:space="preserve">медицинского применения, включенных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</w:t>
      </w:r>
      <w:r>
        <w:t>мунодефицита человека, в том числе в сочетании с вирусами гепатитов B и C;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</w:t>
      </w:r>
      <w:r>
        <w:t>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</w:t>
      </w:r>
      <w:r>
        <w:t xml:space="preserve">акже специализированными продуктами лечебного питания для детей-инвалидов в соответствии с </w:t>
      </w:r>
      <w:hyperlink r:id="rId3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</w:t>
      </w:r>
      <w:r>
        <w:t>арственной социальной помощи";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мероприятий, предусмотренных национальным </w:t>
      </w:r>
      <w:hyperlink r:id="rId3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</w:t>
      </w:r>
      <w:r>
        <w:t>венной программы Российской Федерации "Развитие здравоохранения";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</w:t>
      </w:r>
      <w:r>
        <w:t>нтации (пересадки).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</w:t>
      </w:r>
      <w:r>
        <w:t>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</w:t>
      </w:r>
      <w:r>
        <w:t>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</w:t>
      </w:r>
      <w:r>
        <w:t xml:space="preserve">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>
        <w:t>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</w:t>
      </w:r>
      <w:r>
        <w:t>ми психиатрическими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</w:t>
      </w:r>
      <w:r>
        <w:t>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высокотехнологичной медицинской помощи, оказываем</w:t>
      </w:r>
      <w:r>
        <w:t xml:space="preserve">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337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</w:t>
      </w:r>
      <w:r>
        <w:t>высокотехнологичной медицинской помощи;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</w:t>
      </w:r>
      <w:r>
        <w:t>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Финансовое обеспечение оказания социальных услуг </w:t>
      </w:r>
      <w:r>
        <w:t>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</w:t>
      </w:r>
      <w:r>
        <w:t>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</w:t>
      </w:r>
      <w:r>
        <w:t>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</w:t>
      </w:r>
      <w:r>
        <w:t>ающего двустороннее урегулирование вопроса возмещения затрат.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</w:t>
      </w:r>
      <w:r>
        <w:t xml:space="preserve">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426" w:tooltip="Раздел I. Перечень видов высокотехнологичной медицинской" w:history="1">
        <w:r>
          <w:rPr>
            <w:color w:val="0000FF"/>
          </w:rPr>
          <w:t>разделом</w:t>
        </w:r>
        <w:r>
          <w:rPr>
            <w:color w:val="0000FF"/>
          </w:rPr>
          <w:t xml:space="preserve"> I</w:t>
        </w:r>
      </w:hyperlink>
      <w:r>
        <w:t xml:space="preserve"> перечня видов высокотехнологичной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42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</w:t>
      </w:r>
      <w:r>
        <w:t>онодательством Российской Федерации отпускаются по рецептам врачей бесплатно;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43" w:history="1">
        <w:r>
          <w:rPr>
            <w:color w:val="0000FF"/>
          </w:rPr>
          <w:t>перечнем</w:t>
        </w:r>
      </w:hyperlink>
      <w:r>
        <w:t xml:space="preserve"> групп </w:t>
      </w:r>
      <w:r>
        <w:t>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</w:t>
      </w:r>
      <w:r>
        <w:t>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зубное протезирование отд</w:t>
      </w:r>
      <w:r>
        <w:t>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предоставление в рамках оказания паллиативной медицинской помощи для использования на до</w:t>
      </w:r>
      <w:r>
        <w:t xml:space="preserve">му медицинских изделий, предназначенных для поддержания функций органов и систем организма человека, по </w:t>
      </w:r>
      <w:hyperlink r:id="rId44" w:history="1">
        <w:r>
          <w:rPr>
            <w:color w:val="0000FF"/>
          </w:rPr>
          <w:t>перечню</w:t>
        </w:r>
      </w:hyperlink>
      <w:r>
        <w:t>, утвержденному Министерством здравоо</w:t>
      </w:r>
      <w:r>
        <w:t>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</w:t>
      </w:r>
      <w:r>
        <w:t xml:space="preserve">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средств местных бюджетов может оказываться предусмо</w:t>
      </w:r>
      <w:r>
        <w:t>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</w:t>
      </w:r>
      <w:r>
        <w:t>ения органами местного самоуправления.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рамках территориальной программы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</w:t>
      </w:r>
      <w:r>
        <w:t>ующих полномочий в сфере охраны здоровья граждан для осуществления органами местного самоуправления) (далее - соответствующие бюджеты) и средств обязательного медицинского страхования осуществляется финансовое обеспечение проведения осмотров врачами и диаг</w:t>
      </w:r>
      <w:r>
        <w:t>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</w:t>
      </w:r>
      <w:r>
        <w:t xml:space="preserve">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</w:t>
      </w:r>
      <w:r>
        <w:t>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</w:t>
      </w:r>
      <w:r>
        <w:t>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</w:t>
      </w:r>
      <w:r>
        <w:t>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</w:t>
      </w:r>
      <w:r>
        <w:t xml:space="preserve"> определения годности граждан к военной или приравненной к ней службе.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</w:t>
      </w:r>
      <w:r>
        <w:t>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</w:t>
      </w:r>
      <w:r>
        <w:t>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</w:t>
      </w:r>
      <w:r>
        <w:t>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</w:t>
      </w:r>
      <w:r>
        <w:t>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</w:t>
      </w:r>
      <w:r>
        <w:t>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</w:t>
      </w:r>
      <w:r>
        <w:t xml:space="preserve">ций (за исключением диагностических исследований, проводимых по заболеваниям, указанным в </w:t>
      </w:r>
      <w:hyperlink w:anchor="Par88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</w:t>
      </w:r>
      <w:r>
        <w:t>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</w:t>
      </w:r>
      <w:r>
        <w:t xml:space="preserve">иализированные, молочных кухнях и в прочих медицинских организациях, входящих в </w:t>
      </w:r>
      <w:hyperlink r:id="rId45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</w:t>
      </w:r>
      <w:r>
        <w:t>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</w:t>
      </w:r>
      <w:r>
        <w:t>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</w:t>
      </w:r>
      <w:r>
        <w:t xml:space="preserve">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</w:t>
      </w:r>
      <w:r>
        <w:t>на приобретение основных средств (оборудования, производственного и хозяйственного инвентаря).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</w:t>
      </w:r>
      <w:r>
        <w:t>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5" w:name="Par225"/>
      <w:bookmarkEnd w:id="5"/>
      <w:r>
        <w:t>VI. Средние нормативы объема медицинской помощи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Средние нормативы объема медицинской помощи по видам,</w:t>
      </w:r>
      <w:r>
        <w:t xml:space="preserve">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</w:t>
      </w:r>
      <w:r>
        <w:t>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скорой медицинской помощи вне медицинской организации, включая медицинскую эв</w:t>
      </w:r>
      <w:r>
        <w:t>акуацию, в рамках базовой программы обязательного медицинского страхования на 2020 - 2022 годы - 0,29 вызова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 профилактической и иными целями (включая посещения, связан</w:t>
      </w:r>
      <w:r>
        <w:t>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</w:t>
      </w:r>
      <w:r>
        <w:t xml:space="preserve"> протезирования, а также посещения центров амбулаторной онкологической помощи):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на 2020 - 2022 годы - 0,73 посещения на 1 жителя (включая медицинскую помощь, оказываемую выездными психиатрическими бри</w:t>
      </w:r>
      <w:r>
        <w:t>гадами), из них для паллиативной медицинской помощи, в том числе на дому, на 2020 год - 0,0085 посещения на 1 жителя, на 2021 - 2022 годы - 0,009 посещения на 1 жителя, в том числе при осуществлении посещений на дому выездными патронажными бригадами на 202</w:t>
      </w:r>
      <w:r>
        <w:t>0 год - 0,0015 посещения на 1 жителя, на 2021 - 2022 годы - 0,002 посещения на 1 жителя;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 для проведения профилактических медицинских осмотров на 2020 год - 0,2535 комплексного посещения на 1</w:t>
      </w:r>
      <w:r>
        <w:t xml:space="preserve"> застрахованное лицо, на 2021 год - 0,26 комплексного посещения на 1 застрахованное лицо, на 2022 год - 0,274 комплексного посещения на 1 застрахованное лицо, для проведения диспансеризации на 2020 год - 0,181 комплексного посещения на 1 застрахованное лиц</w:t>
      </w:r>
      <w:r>
        <w:t>о, на 2021 год - 0,19 комплексного посещения на 1 застрахованное лицо, на 2022 год - 0,261 комплексного посещения на 1 застрахованное лицо, для посещений с иными целями на 2020 год - 2,4955 посещения на 1 застрахованное лицо, на 2021 год - 2,48 посещения н</w:t>
      </w:r>
      <w:r>
        <w:t>а 1 застрахованное лицо, на 2022 год - 2,395 посещения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неотложной форме в рамках базовой программы обязательного медицинского страхования на 2020 - 2022 годы - 0,54 посещения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связи с заболеваниями - з</w:t>
      </w:r>
      <w:r>
        <w:t>а счет бюджетных ассигнований соответствующих бюджетов на 2020 - 2022 годы - 0,144 обращения на 1 жителя, в рамках базовой программы обязательного медицинского страхования на 2020 - 2022 годы - 1,77 обращения (законченного случая лечения заболевания в амбу</w:t>
      </w:r>
      <w:r>
        <w:t>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связи с проведением следующих отдельных диагностических (лабораторных) исследований в</w:t>
      </w:r>
      <w:r>
        <w:t xml:space="preserve"> рамках базовой программы обязательного медицинского страхования на 2020 - 2022 годы: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компьютерная томография - 0,0275 исследования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магнитно-резонансная томография - 0,0119 исследования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ультразвуковое исс</w:t>
      </w:r>
      <w:r>
        <w:t>ледование сердечно-сосудистой системы - 0,1125 исследования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эндоскопические диагностические исследования - 0,0477 исследования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молекулярно-генетические исследования с целью выявления онко</w:t>
      </w:r>
      <w:r>
        <w:t>логических заболеваний - 0,0007 исследования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гистологические исследования с целью выявления онкологических заболеваний - 0,0501 исследования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медицинской помощи в условиях дневных стационаров за счет б</w:t>
      </w:r>
      <w:r>
        <w:t>юджетных ассигнований соответствующих бюджетов на 2020 - 2022 годы - 0,004 случая лечения на 1 жителя (включая случаи оказания паллиативной медицинской помощи в условиях дневного стационара), в рамках базовой программы обязательного медицинского страховани</w:t>
      </w:r>
      <w:r>
        <w:t>я на 2020 год - 0,06296 случая лечения на 1 застрахованное лицо, на 2021 год - 0,06297 случая лечения на 1 застрахованное лицо, на 2022 год - 0,06299 случая лечения на 1 застрахованное лицо, в том числе для медицинской помощи по профилю "онкология" на 2020</w:t>
      </w:r>
      <w:r>
        <w:t xml:space="preserve"> год - 0,006941 случая лечения на 1 застрахованное лицо, на 2021 год - 0,0076351 случая лечения на 1 застрахованное лицо, на 2022 год - 0,0083986 случая лечения на 1 застрахованное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для специализированной медицинской помощи в стационарных условиях за </w:t>
      </w:r>
      <w:r>
        <w:t>счет бюджетных ассигнований соответствующих бюджетов на 2020 - 2022 годы - 0,0146 случая госпитализации на 1 жителя, в рамках базовой программы обязательного медицинского страхования на 2020 - 2022 годы - 0,17671 случая госпитализации на 1 застрахованное л</w:t>
      </w:r>
      <w:r>
        <w:t>ицо, в том числе для медицинской помощи по профилю "онкология" на 2020 год - 0,01001 случая госпитализации на 1 застрахованное лицо, на 2021 год - 0,011011 случая госпитализации на 1 застрахованное лицо, на 2022 год - 0,0121121 случая госпитализации на 1 з</w:t>
      </w:r>
      <w:r>
        <w:t>астрахованное лицо;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</w:t>
      </w:r>
      <w:r>
        <w:t>ного медицинского страхования на 2020 - 2022 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паллиативной медицинско</w:t>
      </w:r>
      <w:r>
        <w:t>й помощи в стационарных условиях (включая койки паллиативной медицинской помощи и койки сестринского ухода) за счет бюджетных ассигнований соответствующих бюджетов на 2020 - 2022 годы - 0,092 койко-дня на 1 жителя.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Средние нормативы медицинской помощи при </w:t>
      </w:r>
      <w:r>
        <w:t>экстракорпоральном оплодотворении составляют на 2020 год - 0,000492 случая на 1 застрахованное лицо, на 2021 год - 0,000507 случая на 1 застрахованное лицо, на 2022 год - 0,00052 случая на 1 застрахованное лицо.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Установленные в территориальных программах н</w:t>
      </w:r>
      <w:r>
        <w:t>ормативы объема медицинской помощи при экстракорпоральном оплодотворении с учетом реальной потребности, обусловленной в том числе количеством женщин фертильного возраста, могут быть обоснованно ниже или выше соответствующих средних нормативов, предусмотрен</w:t>
      </w:r>
      <w:r>
        <w:t>ных настоящим разделом Программы.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</w:t>
      </w:r>
      <w:r>
        <w:t>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</w:t>
      </w:r>
      <w:r>
        <w:t>тветствующих бюджетов.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</w:t>
      </w:r>
      <w:r>
        <w:t>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</w:t>
      </w:r>
      <w:r>
        <w:t>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</w:t>
      </w:r>
      <w:r>
        <w:t>, учитывая приоритетность финансового обеспечения первичной медико-санитарной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 со среднероссийским) уров</w:t>
      </w:r>
      <w:r>
        <w:t xml:space="preserve">ня заболеваемости и смертности населения от социально значимых </w:t>
      </w:r>
      <w:hyperlink r:id="rId46" w:history="1">
        <w:r>
          <w:rPr>
            <w:color w:val="0000FF"/>
          </w:rPr>
          <w:t>заболеваний</w:t>
        </w:r>
      </w:hyperlink>
      <w:r>
        <w:t xml:space="preserve"> на основе реальной потребности населения установленные в территориальных </w:t>
      </w:r>
      <w:r>
        <w:t>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</w:t>
      </w:r>
      <w:r>
        <w:t>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</w:t>
      </w:r>
      <w:r>
        <w:t xml:space="preserve">ия санитарной авиации, </w:t>
      </w:r>
      <w:hyperlink r:id="rId47" w:history="1">
        <w:r>
          <w:rPr>
            <w:color w:val="0000FF"/>
          </w:rPr>
          <w:t>телемедицинских технологий</w:t>
        </w:r>
      </w:hyperlink>
      <w:r>
        <w:t xml:space="preserve"> и передвижных форм оказания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норматив</w:t>
      </w:r>
      <w:r>
        <w:t>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6" w:name="Par255"/>
      <w:bookmarkEnd w:id="6"/>
      <w:r>
        <w:t>VII. Средние нормативы финансовых затрат</w:t>
      </w:r>
    </w:p>
    <w:p w:rsidR="00000000" w:rsidRDefault="0042587A">
      <w:pPr>
        <w:pStyle w:val="ConsPlusTitle"/>
        <w:jc w:val="center"/>
      </w:pPr>
      <w:r>
        <w:t xml:space="preserve">на </w:t>
      </w:r>
      <w:r>
        <w:t>единицу объема медицинской помощи, средние подушевые</w:t>
      </w:r>
    </w:p>
    <w:p w:rsidR="00000000" w:rsidRDefault="0042587A">
      <w:pPr>
        <w:pStyle w:val="ConsPlusTitle"/>
        <w:jc w:val="center"/>
      </w:pPr>
      <w:r>
        <w:t>нормативы финансирования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2020 год составляют: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вызов скорой медицинской по</w:t>
      </w:r>
      <w:r>
        <w:t>мощи за счет средств обязательного медицинского страхования - 2428,6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 профилактической и иными целями: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</w:t>
      </w:r>
      <w:r>
        <w:t>етных ассигнований соответствующих бюджетов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- 457,2 рубля, из них на 1 п</w:t>
      </w:r>
      <w:r>
        <w:t>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- 411 рублей, на 1 посещение при оказании паллиативной медицинской помощи на дому выездн</w:t>
      </w:r>
      <w:r>
        <w:t>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- 2055,2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1 комплексное посещение для проведения профилактических медицинских осмотров - 1782,2 рубля, на 1 комплексное посещение для проведения диспансеризации, включающей профилактический медицинский осмотр</w:t>
      </w:r>
      <w:r>
        <w:t xml:space="preserve"> и дополнительные методы обследований, в том числе в целях выявления онкологических заболеваний, - 2048,7 рубля, на 1 посещение с иными целями - 272,9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неотложной форме за счет средств обязательного медицинского страхования - 631 рубль;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обраще</w:t>
      </w:r>
      <w:r>
        <w:t>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соответствующих бюджетов - 1325,8 рубля, за счет средств обязательного медицинског</w:t>
      </w:r>
      <w:r>
        <w:t>о страхования - 1414,4 рубля, включая средние нормативы финансовых затрат на проведение одного исследования в 2020 - 2022 годах: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компьютерной томографии - 3539,9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магнитно-резонансной томографии - 3997,9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ультразвукового исследования сердечно-с</w:t>
      </w:r>
      <w:r>
        <w:t>осудистой системы - 640,5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эндоскопического диагностического исследования - 880,6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молекулярно-генетического исследования с целью выявления онкологических заболеваний - 15000 рублей;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гистологического исследования с целью выявления онкологически</w:t>
      </w:r>
      <w:r>
        <w:t>х заболеваний - 575,1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на 1 случай лечения в условиях дневных стационаров за счет средств соответствующих бюджетов - 13541,2 рубля, за счет средств обязательного медицинского страхования - 20454,4 рубля, на 1 случай лечения по профилю "онкология" за </w:t>
      </w:r>
      <w:r>
        <w:t>счет средств обязательного медицинского страхования - 77638,3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</w:t>
      </w:r>
      <w:r>
        <w:t>8432,1 рубля, за счет средств обязательного медицинского страхования - 34713,7 рубля, на 1 случай госпитализации по профилю "онкология" за счет средств обязательного медицинского страхования - 100848,9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</w:t>
      </w:r>
      <w:r>
        <w:t>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- 36118,8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на 1 </w:t>
      </w:r>
      <w:r>
        <w:t>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- 2099,8 рубля.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Средние нормативы финансо</w:t>
      </w:r>
      <w:r>
        <w:t>вых затрат на 1 случай экстракорпорального оплодотворения составляют 118713,5 рубля.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</w:t>
      </w:r>
      <w:r>
        <w:t>ого страхования, устанавливаются субъектами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</w:t>
      </w:r>
      <w:r>
        <w:t>но-авиационной эвакуации, осуществляемой воздушными судами, с учетом реальной потребности (за исключением расходов на авиационные работы) составляет 6343,5 рубля.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</w:t>
      </w:r>
      <w:r>
        <w:t>етствии с Программой, на 2021 и 2022 годы составляют: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2021 год - 2567,3 рубля, на 2022 год - 2666,9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посещение при оказании медицинскими организациями</w:t>
      </w:r>
      <w:r>
        <w:t xml:space="preserve"> (их структурными подразделениями) медицинской помощи в амбулаторных условиях: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 профилактической и иными целями: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за счет бюджетных ассигнований соответствующих бюджетов (включая расходы на оказание медицинской помощи выездными психиатрическими бригадами, </w:t>
      </w:r>
      <w:r>
        <w:t xml:space="preserve">расходы на оказание паллиативной медицинской помощи в амбулаторных условиях, в том числе на дому) на 2021 год - 475,5 рубля, на 2022 год - 504,5 рубля, из них на 1 посещение при оказании паллиативной медицинской помощи в амбулаторных условиях, в том числе </w:t>
      </w:r>
      <w:r>
        <w:t>на дому (за исключением посещений на дому выездными патронажными бригадами), на 2021 год - 427,5 рубля, на 2022 год - 453,6 рубля, на 1 посещение при оказании паллиативной медицинской помощи на дому выездными патронажными бригадами (без учета расходов на о</w:t>
      </w:r>
      <w:r>
        <w:t>плату социальных услуг, оказываемых социальными работниками, и расходов для предоставления на дому медицинских изделий) на 2021 год - 2137,4 рубля, на 2022 год - 2267,7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1 комплексное посещени</w:t>
      </w:r>
      <w:r>
        <w:t>е для проведения профилактических медицинских осмотров на 2021 год - 1891,6 рубля, на 2022 год - 1944,6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</w:t>
      </w:r>
      <w:r>
        <w:t xml:space="preserve"> том числе в целях выявления онкологических заболеваний, на 2021 год - 2106,8 рубля, на 2022 год - 2151,4 рубля, на 1 посещение с иными целями на 2021 год - 305 рублей, на 2022 год - 373,7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неотложной форме за счет средств обязательного медицинског</w:t>
      </w:r>
      <w:r>
        <w:t>о страхования на 2021 год - 670 рублей, на 2022 год - 696,8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</w:t>
      </w:r>
      <w:r>
        <w:t>ветствующих бюджетов на 2021 год - 1378,9 рубля, на 2022 год - 1462,9 рубля, за счет средств обязательного медицинского страхования на 2021 год - 1475,4 рубля, на 2022 год - 1483 рубля, включая средства на проведение отдельных диагностических (лабораторных</w:t>
      </w:r>
      <w:r>
        <w:t>) исследований;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на 2021 год - 14082,9 рубля, на 2022 год - 14930,5 рубля, за счет средств обязательного медицинского страхования на 2021 год - 21490,8 рубля, на 202</w:t>
      </w:r>
      <w:r>
        <w:t>2 год - 22394,8 рубля, на 1 случай лечения по профилю "онкология" за счет средств обязательного медицинского страхования на 2021 год - 86673,2 рубля, на 2022 год - 90140,1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</w:t>
      </w:r>
      <w:r>
        <w:t>елениях), оказывающих медицинскую помощь в стационарных условиях, за счет средств соответствующих бюджетов на 2021 год - 81569,4 рубля, на 2022 год - 86382 рубля, за счет средств обязательного медицинского страхования на 2021 год - 36876,5 рубля, на 2022 г</w:t>
      </w:r>
      <w:r>
        <w:t>од - 38389,2 рубля, на 1 случай госпитализации по профилю "онкология" за счет средств обязательного медицинского страхования на 2021 год - 113868,2 рубля, на 2022 год - 121019,2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реабилитации в специализирова</w:t>
      </w:r>
      <w:r>
        <w:t>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2021 год - 37948,9 рубля, на 2022 год - 399</w:t>
      </w:r>
      <w:r>
        <w:t>48,8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 год - 2183,8 руб</w:t>
      </w:r>
      <w:r>
        <w:t>ля, на 2022 год - 2312 рублей.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2021 год 124728,5 рубля, на 2022 год - 128568,5 рубля.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</w:t>
      </w:r>
      <w:r>
        <w:t>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</w:t>
      </w:r>
      <w:r>
        <w:t>ости (за исключением расходов на авиационные работы) составляет на 2021 год - 6597,2 рубля, на 2022 год - 6861,1 рубля.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</w:t>
      </w:r>
      <w:r>
        <w:t>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</w:t>
      </w:r>
      <w:r>
        <w:t xml:space="preserve"> исследований с целью выявления онкологических заболеваний и подбора таргетной терапии) с учетом применения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Подушевые нормативы финансирован</w:t>
      </w:r>
      <w:r>
        <w:t xml:space="preserve">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225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Подушевые </w:t>
      </w:r>
      <w:r>
        <w:t>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</w:t>
      </w:r>
      <w:r>
        <w:t xml:space="preserve">я с учетом соответствующих коэффициентов дифференциации, рассчитанных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</w:t>
      </w:r>
      <w:r>
        <w:t>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</w:t>
      </w:r>
      <w:r>
        <w:t>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за счет бюджетных ассигнований соответствующих бюджетов устанавливаются с учетом региональных особенностей </w:t>
      </w:r>
      <w:r>
        <w:t>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Средние подушевые нормативы финансирования, предусмотренные Программой (без учета расходов федерального бюджета), </w:t>
      </w:r>
      <w:r>
        <w:t>составляют: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1 жителя) в 2020 году - 3593,3 рубля, 2021 году - 3737 рублей и 2022 году - 3886,5 рубля;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финансирование базовой про</w:t>
      </w:r>
      <w:r>
        <w:t>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2020 году - 12699,2 рубля, 2021 году - 13461,6 рубля и 2022 году - 14193 рубля.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установлени</w:t>
      </w:r>
      <w:r>
        <w:t>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</w:t>
      </w:r>
      <w:r>
        <w:t>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</w:t>
      </w:r>
      <w:r>
        <w:t>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</w:t>
      </w:r>
      <w:r>
        <w:t xml:space="preserve">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337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</w:t>
      </w:r>
      <w:r>
        <w:t>гичной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</w:t>
      </w:r>
      <w:r>
        <w:t>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</w:t>
      </w:r>
      <w:r>
        <w:t>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</w:t>
      </w:r>
      <w:r>
        <w:t>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</w:t>
      </w:r>
      <w:r>
        <w:t>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Стои</w:t>
      </w:r>
      <w:r>
        <w:t>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</w:t>
      </w:r>
      <w:r>
        <w:t>едерации о бюджете территориального фонда обязательного медицинского страхования.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</w:t>
      </w:r>
      <w:r>
        <w:t>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</w:t>
      </w:r>
      <w:r>
        <w:t>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</w:t>
      </w:r>
      <w:r>
        <w:t>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</w:t>
      </w:r>
      <w:r>
        <w:t>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</w:t>
      </w:r>
      <w:r>
        <w:t>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</w:t>
      </w:r>
      <w:r>
        <w:t>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</w:t>
      </w:r>
      <w:r>
        <w:t xml:space="preserve"> с учетом наличия указанных подразделений и расходов на их содержание и оплату труда персонала: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</w:t>
      </w:r>
      <w:r>
        <w:t>1,04.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</w:t>
      </w:r>
      <w:r>
        <w:t>6.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об </w:t>
      </w:r>
      <w:r>
        <w:t>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2020 год: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100 до 900 жителей,</w:t>
      </w:r>
      <w:r>
        <w:t xml:space="preserve"> - 957,2 тыс. рублей,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900 до 1500 жителей, - 1516,4 тыс. рублей,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1500 до 2000 жителей, - 1702,8 тыс. рублей.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Размер финансового обеспе</w:t>
      </w:r>
      <w:r>
        <w:t>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фельдшерским, фельдшерско-акушерским п</w:t>
      </w:r>
      <w:r>
        <w:t>унктом, к размеру финансового обеспечения фельдшерского, фельдшерско-акушерского пункта, обслуживающего от 100 до 900 жителей.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</w:t>
      </w:r>
      <w:r>
        <w:t>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с</w:t>
      </w:r>
      <w:r>
        <w:t>реднего размера их финансового обеспечения.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7" w:name="Par315"/>
      <w:bookmarkEnd w:id="7"/>
      <w:r>
        <w:t>VIII. Требования к территориальной программе</w:t>
      </w:r>
    </w:p>
    <w:p w:rsidR="00000000" w:rsidRDefault="0042587A">
      <w:pPr>
        <w:pStyle w:val="ConsPlusTitle"/>
        <w:jc w:val="center"/>
      </w:pPr>
      <w:r>
        <w:t>в части определения порядка, условий предоставления</w:t>
      </w:r>
    </w:p>
    <w:p w:rsidR="00000000" w:rsidRDefault="0042587A">
      <w:pPr>
        <w:pStyle w:val="ConsPlusTitle"/>
        <w:jc w:val="center"/>
      </w:pPr>
      <w:r>
        <w:t>медицинской помощи, критериев доступности</w:t>
      </w:r>
    </w:p>
    <w:p w:rsidR="00000000" w:rsidRDefault="0042587A">
      <w:pPr>
        <w:pStyle w:val="ConsPlusTitle"/>
        <w:jc w:val="center"/>
      </w:pPr>
      <w:r>
        <w:t>и качества медицинской помощи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</w:t>
      </w:r>
      <w:r>
        <w:t xml:space="preserve"> лечащего врача (с учетом согласия врача);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</w:t>
      </w:r>
      <w:r>
        <w:t>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5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</w:t>
      </w:r>
      <w:r>
        <w:t xml:space="preserve">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5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 утвержденного распоряжением Правительства Российской Федерации на соответствующий г</w:t>
      </w:r>
      <w:r>
        <w:t xml:space="preserve">од </w:t>
      </w:r>
      <w:hyperlink r:id="rId52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препаратов, за исключением лекарственных препаратов, используемых исключительно в стациона</w:t>
      </w:r>
      <w:r>
        <w:t>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</w:t>
      </w:r>
      <w:r>
        <w:t>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а также медицинскими изделиями, включенными в утвержд</w:t>
      </w:r>
      <w:r>
        <w:t xml:space="preserve">енный Правительством Российской Федерации </w:t>
      </w:r>
      <w:hyperlink r:id="rId53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</w:t>
      </w:r>
      <w:r>
        <w:t xml:space="preserve">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54" w:history="1">
        <w:r>
          <w:rPr>
            <w:color w:val="0000FF"/>
          </w:rPr>
          <w:t>ст</w:t>
        </w:r>
        <w:r>
          <w:rPr>
            <w:color w:val="0000FF"/>
          </w:rPr>
          <w:t>андартами</w:t>
        </w:r>
      </w:hyperlink>
      <w: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</w:t>
      </w:r>
      <w:r>
        <w:t>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</w:t>
      </w:r>
      <w:r>
        <w:t>осещениях на дому;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перечень медицинских организаций, участвующих в реализации территориальной программы, в том числе </w:t>
      </w:r>
      <w:r>
        <w:t>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</w:t>
      </w:r>
      <w:r>
        <w:t>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</w:t>
      </w:r>
      <w:r>
        <w:t>ения им возраста 4 лет, а с ребенком старше указанного возраста - при наличии медицинских показаний;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</w:t>
      </w:r>
      <w:hyperlink r:id="rId55" w:history="1">
        <w:r>
          <w:rPr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</w:t>
      </w:r>
      <w:r>
        <w:t>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</w:t>
      </w:r>
      <w:r>
        <w:t xml:space="preserve">ии в стационарных условиях, в целях выполнения </w:t>
      </w:r>
      <w:hyperlink r:id="rId5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7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</w:t>
      </w:r>
      <w:r>
        <w:t>ациенту;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профилактических осмотров несовершеннолетних;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порядок и размер</w:t>
      </w:r>
      <w:r>
        <w:t>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</w:t>
      </w:r>
      <w:r>
        <w:t xml:space="preserve">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</w:t>
      </w:r>
      <w:r>
        <w:t>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</w:t>
      </w:r>
      <w:r>
        <w:t>ицинскую организацию;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проведения консультаций врачей-</w:t>
      </w:r>
      <w:r>
        <w:t>специалистов в случае подозрения на онкологические заболевание не должны превышать 3 рабочих дня;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</w:t>
      </w:r>
      <w:r>
        <w:t>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проведения компьютерной то</w:t>
      </w:r>
      <w:r>
        <w:t>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</w:t>
      </w:r>
      <w:r>
        <w:t>ь 14 рабочих дней со дня назначения;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 установления диспан</w:t>
      </w:r>
      <w:r>
        <w:t>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</w:t>
      </w:r>
      <w:r>
        <w:t>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время доезда до пациента бригад скорой м</w:t>
      </w:r>
      <w:r>
        <w:t>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</w:t>
      </w:r>
      <w:r>
        <w:t>ртной доступности, плотности населения, а также климатических и географических особенностей регионов.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</w:t>
      </w:r>
      <w:r>
        <w:t>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В медицинских органи</w:t>
      </w:r>
      <w:r>
        <w:t>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</w:t>
      </w:r>
      <w:r>
        <w:t>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у</w:t>
      </w:r>
      <w:r>
        <w:t>читываются:</w:t>
      </w:r>
    </w:p>
    <w:p w:rsidR="00000000" w:rsidRDefault="0042587A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59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0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урове</w:t>
      </w:r>
      <w:r>
        <w:t>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сбалансированность объема медицинской</w:t>
      </w:r>
      <w:r>
        <w:t xml:space="preserve">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положения ре</w:t>
      </w:r>
      <w:r>
        <w:t>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1"/>
      </w:pPr>
      <w:bookmarkStart w:id="8" w:name="Par356"/>
      <w:bookmarkEnd w:id="8"/>
      <w:r>
        <w:t>IX. Критерии доступности и качества медицинской помощи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Критериями доступ</w:t>
      </w:r>
      <w:r>
        <w:t>ности медицинской помощи являются: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обеспеченность населения средним</w:t>
      </w:r>
      <w:r>
        <w:t xml:space="preserve">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</w:t>
      </w:r>
      <w:r>
        <w:t xml:space="preserve"> общих расходах на территориальную программу;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охвата диспансеризацией взрослого населения, подлежащего диспансеризац</w:t>
      </w:r>
      <w:r>
        <w:t>ии;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детей, в том числе городских и с</w:t>
      </w:r>
      <w:r>
        <w:t>ельских жителей, подлежащих профилактическим медицинским осмотрам;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</w:t>
      </w:r>
      <w:r>
        <w:t>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</w:t>
      </w:r>
      <w:r>
        <w:t>язательного медицинского страхования;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фельдшерских, фельдшерско-акушерских пунктов, находящихся в аварийном состоянии и требу</w:t>
      </w:r>
      <w:r>
        <w:t>ющих капитального ремонта, в общем количестве фельдшерских, фельдшерско-акушерских пунктов;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число пациентов, получивших паллиативную медицинскую п</w:t>
      </w:r>
      <w:r>
        <w:t>омощь по месту жительства, в том числе на дому;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</w:t>
      </w:r>
      <w:r>
        <w:t>есту жительства;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удовлетворенность населения медицинской помощью, в том числе городского и сельского </w:t>
      </w:r>
      <w:r>
        <w:t>населения (процентов числа опрошенных);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</w:t>
      </w:r>
      <w:r>
        <w:t>сте;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материнская смертность (на 100 тыс. человек, родившихся живыми);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умерших в возрасте до 1 года на дому в общем количестве умерших в возраст</w:t>
      </w:r>
      <w:r>
        <w:t>е до 1 года;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смертность детей в возрасте 0 - 4 лет (на 1000 родившихся живыми);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умерших в возрасте 0 - 4 лет на дому в общем количестве умерш</w:t>
      </w:r>
      <w:r>
        <w:t>их в возрасте 0 - 4 лет;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 xml:space="preserve">доля впервые выявленных заболеваний при </w:t>
      </w:r>
      <w:r>
        <w:t>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</w:t>
      </w:r>
      <w:r>
        <w:t>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</w:t>
      </w:r>
      <w:r>
        <w:t>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находящихся под диспансерным наблюдением с даты устан</w:t>
      </w:r>
      <w:r>
        <w:t>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</w:t>
      </w:r>
      <w:r>
        <w:t>ных случаев онкологических заболеваний в течение года;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</w:t>
      </w:r>
      <w:r>
        <w:t>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</w:t>
      </w:r>
      <w:r>
        <w:t>нфицированных вирусом иммунодефицита человека;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</w:t>
      </w:r>
      <w:r>
        <w:t xml:space="preserve"> начала заболевания, в общем количестве госпитализированных пациентов с инфарктом миокарда;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</w:t>
      </w:r>
      <w:r>
        <w:t>казания к его проведению;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</w:t>
      </w:r>
      <w:r>
        <w:t>ению, которым оказана медицинская помощь выездными бригадами скорой медицинской помощи;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</w:t>
      </w:r>
      <w:r>
        <w:t xml:space="preserve">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</w:t>
      </w:r>
      <w:r>
        <w:t>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 с острым ишемическ</w:t>
      </w:r>
      <w:r>
        <w:t>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пациентов, получивших паллиативную медицинс</w:t>
      </w:r>
      <w:r>
        <w:t>кую помощь, в общем количестве пациентов, нуждающихся в паллиативной медицинской помощи;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</w:t>
      </w:r>
      <w:r>
        <w:t>иативной медицинской помощи;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</w:t>
      </w:r>
      <w:r>
        <w:t xml:space="preserve"> медицинской помощи, на основе которых проводится комплексная оценка их уровня и динамики.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</w:t>
      </w:r>
      <w:r>
        <w:t>стности (на основе выполнения функции врачебной должности, показателей использования коечного фонда).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</w:t>
      </w:r>
      <w:r>
        <w:t>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42587A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</w:t>
      </w:r>
      <w:r>
        <w:t>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</w:t>
      </w:r>
      <w:r>
        <w:t>грамму обязательного медицинского страхования, - не менее 20 процентов).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right"/>
        <w:outlineLvl w:val="1"/>
      </w:pPr>
      <w:r>
        <w:t>Приложение</w:t>
      </w:r>
    </w:p>
    <w:p w:rsidR="00000000" w:rsidRDefault="0042587A">
      <w:pPr>
        <w:pStyle w:val="ConsPlusNormal"/>
        <w:jc w:val="right"/>
      </w:pPr>
      <w:r>
        <w:t>к Программе государственных гарантий</w:t>
      </w:r>
    </w:p>
    <w:p w:rsidR="00000000" w:rsidRDefault="0042587A">
      <w:pPr>
        <w:pStyle w:val="ConsPlusNormal"/>
        <w:jc w:val="right"/>
      </w:pPr>
      <w:r>
        <w:t>бесплатного оказания гражданам</w:t>
      </w:r>
    </w:p>
    <w:p w:rsidR="00000000" w:rsidRDefault="0042587A">
      <w:pPr>
        <w:pStyle w:val="ConsPlusNormal"/>
        <w:jc w:val="right"/>
      </w:pPr>
      <w:r>
        <w:t>медицинской помощи на 2020 год</w:t>
      </w:r>
    </w:p>
    <w:p w:rsidR="00000000" w:rsidRDefault="0042587A">
      <w:pPr>
        <w:pStyle w:val="ConsPlusNormal"/>
        <w:jc w:val="right"/>
      </w:pPr>
      <w:r>
        <w:t>и на плановый период 2021 и 2022 годов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</w:pPr>
      <w:bookmarkStart w:id="9" w:name="Par421"/>
      <w:bookmarkEnd w:id="9"/>
      <w:r>
        <w:t>ПЕРЕЧЕНЬ</w:t>
      </w:r>
    </w:p>
    <w:p w:rsidR="00000000" w:rsidRDefault="0042587A">
      <w:pPr>
        <w:pStyle w:val="ConsPlusTitle"/>
        <w:jc w:val="center"/>
      </w:pPr>
      <w:r>
        <w:t>ВИДОВ В</w:t>
      </w:r>
      <w:r>
        <w:t>ЫСОКОТЕХНОЛОГИЧНОЙ МЕДИЦИНСКОЙ ПОМОЩИ, СОДЕРЖАЩИЙ</w:t>
      </w:r>
    </w:p>
    <w:p w:rsidR="00000000" w:rsidRDefault="0042587A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42587A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2"/>
      </w:pPr>
      <w:bookmarkStart w:id="10" w:name="Par426"/>
      <w:bookmarkEnd w:id="10"/>
      <w:r>
        <w:t>Раздел I. Перечень видов высокотехнологичной медицинской</w:t>
      </w:r>
    </w:p>
    <w:p w:rsidR="00000000" w:rsidRDefault="0042587A">
      <w:pPr>
        <w:pStyle w:val="ConsPlusTitle"/>
        <w:jc w:val="center"/>
      </w:pPr>
      <w:r>
        <w:t>помощи, включенных в базовую программу обязательного</w:t>
      </w:r>
    </w:p>
    <w:p w:rsidR="00000000" w:rsidRDefault="0042587A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42587A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42587A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42587A">
      <w:pPr>
        <w:pStyle w:val="ConsPlusTitle"/>
        <w:jc w:val="center"/>
      </w:pPr>
      <w:r>
        <w:t>территориальных фондов обязательног</w:t>
      </w:r>
      <w:r>
        <w:t>о</w:t>
      </w:r>
    </w:p>
    <w:p w:rsidR="00000000" w:rsidRDefault="0042587A">
      <w:pPr>
        <w:pStyle w:val="ConsPlusTitle"/>
        <w:jc w:val="center"/>
      </w:pPr>
      <w:r>
        <w:t>медицинского страхования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  <w:sectPr w:rsidR="00000000">
          <w:headerReference w:type="default" r:id="rId61"/>
          <w:footerReference w:type="default" r:id="rId6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44"/>
        <w:gridCol w:w="1814"/>
        <w:gridCol w:w="2891"/>
        <w:gridCol w:w="1555"/>
        <w:gridCol w:w="3175"/>
        <w:gridCol w:w="1644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N группы ВМП </w:t>
            </w:r>
            <w:hyperlink w:anchor="Par7686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7686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Коды по МКБ-10 </w:t>
            </w:r>
            <w:hyperlink w:anchor="Par7687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М</w:t>
            </w:r>
            <w:r>
              <w:t>одель пациента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7688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303" w:type="dxa"/>
            <w:gridSpan w:val="7"/>
            <w:tcBorders>
              <w:top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</w:t>
            </w:r>
            <w:r>
              <w:t>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167693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эмболизация печени с использованием лекарственных средств резекция сегмента </w:t>
            </w:r>
            <w:r>
              <w:t>(сегментов) печени комбинированная с ангиопластикой абляция при новообразованиях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 xml:space="preserve">D12.6, K60.4, N82.2, N82.3, N82.4, K57.2, </w:t>
            </w:r>
            <w:r>
              <w:t>K59.3, Q43.1, Q43.2, Q43.3, Q52.2, K59.0, K59.3, Z93.2, Z93.3, K55.2, K51, K50.0, K50.1, K50.8, K57.2, K62.3, K62.8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</w:t>
            </w:r>
            <w:r>
              <w:t>я операция по восстановлению непрерывности кишечника - закрытие стомы с формированием анастомоза 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</w:t>
            </w:r>
            <w:r>
              <w:t>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свища с пластикой внутреннего с</w:t>
            </w:r>
            <w:r>
              <w:t>вищевого отверстия сегментом прямой или ободочной кишки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ободочной кишки с аппендэктомией, разворотом кишки на 180 г</w:t>
            </w:r>
            <w:r>
              <w:t>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новообразования </w:t>
            </w:r>
            <w:r>
              <w:t>надпочечников и забрюшинного пространства</w:t>
            </w:r>
          </w:p>
          <w:p w:rsidR="00000000" w:rsidRDefault="0042587A">
            <w:pPr>
              <w:pStyle w:val="ConsPlusNormal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</w:t>
            </w:r>
            <w:r>
              <w:t>ротомия)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179940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</w:t>
            </w:r>
            <w:r>
              <w:t>енетических, молекулярно-генетических и иммуногенетических методов коррекции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</w:t>
            </w:r>
            <w:r>
              <w:t>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127868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привычный выкидыш, обусловленный с</w:t>
            </w:r>
            <w:r>
              <w:t>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терапия с использованием генно-инженерных лекарственных с последующим введением иммуноглобулинов п</w:t>
            </w:r>
            <w:r>
              <w:t>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</w:t>
            </w:r>
            <w:r>
              <w:t>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N81, N88.4, N88.1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</w:t>
            </w:r>
            <w:r>
              <w:t>чной комбинации (слинговая операция (TVT-0, TVT, TOT) с использованием имплантатов)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стрессовое недержани</w:t>
            </w:r>
            <w:r>
              <w:t>е мочи в сочетании с опущением и (или) выпадением органов малого таза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D26, D27, D28, D25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</w:t>
            </w:r>
            <w:r>
              <w:t>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193358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Поликомпонентная терапия при язвенном колите и болезни Крона 3 и 4</w:t>
            </w:r>
            <w:r>
              <w:t xml:space="preserve">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</w:t>
            </w:r>
            <w:r>
              <w:t xml:space="preserve"> исследований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K50, K51, K90.0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поликомпонентная терапия химиотерапевтическими и генно-инженерными биологиче</w:t>
            </w:r>
            <w:r>
              <w:t>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134510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K73.2, K74.3, K83.0, B18.0, B18.1, B18.2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  <w:vMerge w:val="restart"/>
          </w:tcPr>
          <w:p w:rsidR="00000000" w:rsidRDefault="0042587A">
            <w:pPr>
              <w:pStyle w:val="ConsPlusNormal"/>
            </w:pPr>
            <w:r>
              <w:t>поликомпонентная терапия при аутоиммунном перекресте с примен</w:t>
            </w:r>
            <w:r>
              <w:t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хроничес</w:t>
            </w:r>
            <w:r>
              <w:t>кий аутоиммунный гепатит в сочетании с первичным билиарным циррозом печени</w:t>
            </w: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</w:t>
            </w:r>
            <w:r>
              <w:t>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резистентная к стандартной терапии, и (или) с т</w:t>
            </w:r>
            <w:r>
              <w:t>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прокоагулянтная терапия с использов</w:t>
            </w:r>
            <w:r>
              <w:t>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150034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резистентная к станд</w:t>
            </w:r>
            <w:r>
              <w:t>артной терапии, и (или) с течением, осложненным тромбозами или тромбоэмболиями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</w:t>
            </w:r>
            <w:r>
              <w:t>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</w:t>
            </w:r>
            <w:r>
              <w:t>терапию компонентами крови и плазмы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и хирурги</w:t>
            </w:r>
            <w:r>
              <w:t>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агранулоц</w:t>
            </w:r>
            <w:r>
              <w:t>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Интенсивная терапия, включающая методы экстракорпорального воздейс</w:t>
            </w:r>
            <w:r>
              <w:t>твия на кровь у больных с порфириями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</w:t>
            </w:r>
            <w:r>
              <w:t>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комплексная консервативная терапия, включая эфферентные и афферентные ме</w:t>
            </w:r>
            <w:r>
              <w:t>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</w:t>
            </w:r>
            <w:r>
              <w:t xml:space="preserve">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449410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Q33.0, Q33.2, Q39.0, Q39.1, Q39.2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258736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 ликвидация трахе</w:t>
            </w:r>
            <w:r>
              <w:t>опищеводного свища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101342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</w:t>
            </w:r>
            <w: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</w:t>
            </w:r>
            <w:r>
              <w:t>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</w:t>
            </w:r>
            <w:r>
              <w:t xml:space="preserve"> физиотерапевтического лечения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Лечение тяжелых, резистентных</w:t>
            </w:r>
            <w:r>
              <w:t xml:space="preserve">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T20, T21, T22, T23, T24, T25, T27, T29, T30, T31.3, T31.4, T32.3, T32.4, T58, Т59, T75.4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</w:t>
            </w:r>
            <w:r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528229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</w:t>
            </w:r>
            <w:r>
              <w:t xml:space="preserve"> различной локализации, в том числе термоингаляционными травмами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термические, химические и электрические ожоги I - II - III степени более 50 процентов поверхности тела</w:t>
            </w:r>
            <w:r>
              <w:t>, в том числе с развитием тяжелых инфекционных осложнений (пневмония, сепсис)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</w:t>
            </w:r>
            <w:r>
              <w:t>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</w:t>
            </w:r>
            <w:r>
              <w:t>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</w:t>
            </w:r>
            <w:r>
              <w:t>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1572890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C71.0, C71.1, C71.2, C71.3, C71.4, C79.3, D33.0, D43.0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162907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C71.6, C71.7, C79.3, D33.1, D18.0, D43.1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внутримозговые злокачественные (первичные</w:t>
            </w:r>
            <w:r>
              <w:t xml:space="preserve"> и вторичные) и доброкачественные новообразования мозжечка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эндоскопические вмешател</w:t>
            </w:r>
            <w:r>
              <w:t>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</w:t>
            </w:r>
            <w:r>
              <w:t>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</w:t>
            </w:r>
            <w:r>
              <w:t>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D76.0, D76.3, M85.4, M85.5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опухоли</w:t>
            </w:r>
            <w:r>
              <w:t xml:space="preserve">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Микрохирургическое удаление н</w:t>
            </w:r>
            <w:r>
              <w:t>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</w:t>
            </w:r>
            <w:r>
              <w:t>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</w:t>
            </w:r>
            <w:r>
              <w:t>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вмешательства при патол</w:t>
            </w:r>
            <w:r>
              <w:t>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артериальная аневризма в условиях разрыв</w:t>
            </w:r>
            <w:r>
              <w:t>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M84.8, M85.0, M85.5, Q01, Q67.2, Q67.3, Q75.0, Q75.2, Q75.8, Q87.0, S02.1, S02.2, S02.7 - S02.9, T90.2, T88.8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дефекты и деф</w:t>
            </w:r>
            <w:r>
              <w:t>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</w:t>
            </w:r>
            <w:r>
              <w:t>рименением ауто- и (или) аллотрансплантатов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25023</w:t>
            </w:r>
            <w:r>
              <w:t>4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160492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G91, G93.0, Q0</w:t>
            </w:r>
            <w:r>
              <w:t>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230660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Микрохиру</w:t>
            </w:r>
            <w:r>
              <w:t xml:space="preserve">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</w:t>
            </w:r>
            <w:r>
              <w:t>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</w:t>
            </w:r>
            <w:r>
              <w:t>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</w:t>
            </w:r>
            <w:r>
              <w:t xml:space="preserve">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</w:t>
            </w:r>
            <w:r>
              <w:t>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292584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396791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</w:t>
            </w:r>
            <w:r>
              <w:t xml:space="preserve">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</w:t>
            </w:r>
            <w:r>
              <w:t>биохимических, иммунологических и молекулярно-генетических исследований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P22, P23, P36, P10.0, P10.1, P10.2, P10.3, P10.4, P10.8, P11.1, P11.5, P52.1, P52.2, P52.4, P52.6, P90.0, P91.0, P91.2, P91.4, P91.5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внутрижелудочковое кровоизлияние. Церебральная ишем</w:t>
            </w:r>
            <w:r>
              <w:t>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</w:t>
            </w:r>
            <w:r>
              <w:t xml:space="preserve">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251399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высокоча</w:t>
            </w:r>
            <w:r>
              <w:t>стотная осцилляторная искусственная вентиляция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</w:t>
            </w:r>
            <w:r>
              <w:t>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P05.0, P05.1, P07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другие случаи ма</w:t>
            </w:r>
            <w:r>
              <w:t>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</w:t>
            </w:r>
            <w:r>
              <w:t>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366797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</w:t>
            </w:r>
            <w:r>
              <w:t>ометрической оценки центрального и регионального кровотока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127818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C15, C16, C18, C17, C19, C21, C20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</w:t>
            </w:r>
            <w:r>
              <w:t>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пациенты со злокачественными новообразованиями пи</w:t>
            </w:r>
            <w:r>
              <w:t>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дилятация и стентир</w:t>
            </w:r>
            <w:r>
              <w:t>ование зоны стеноза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</w:t>
            </w:r>
            <w:r>
              <w:t>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внутрипротоковая фотодинамическая терапия под рентгеноскоп</w:t>
            </w:r>
            <w:r>
              <w:t>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нерезектабельные оп</w:t>
            </w:r>
            <w:r>
              <w:t>ухоли внепеченочных желчных протоков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стентирование желчных протоков под рентгеноскопическим </w:t>
            </w:r>
            <w:r>
              <w:t>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</w:t>
            </w:r>
            <w:r>
              <w:t>я терапия опухоли трахеи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</w:t>
            </w:r>
            <w:r>
              <w:t>ческое поражение средостения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</w:t>
            </w:r>
            <w:r>
              <w:t>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</w:t>
            </w:r>
            <w:r>
              <w:t>рованная парастернальная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:rsidR="00000000" w:rsidRDefault="0042587A">
            <w:pPr>
              <w:pStyle w:val="ConsPlusNormal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</w:t>
            </w:r>
            <w:r>
              <w:t>апароскопическая тазовая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</w:t>
            </w:r>
            <w:r>
              <w:t>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селективная и суперселективная эмболизация (химиоэмболизация) ветвей </w:t>
            </w:r>
            <w:r>
              <w:t>внутренней подвздошной артерии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аблация опухоли почки под ультразвуко</w:t>
            </w:r>
            <w:r>
              <w:t>вой навигацией и (или) под контролем компьютерной томографии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</w:t>
            </w:r>
            <w:r>
              <w:t>дошной артерии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</w:t>
            </w:r>
            <w:r>
              <w:t>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опухоль плевры. Распространенное поражение плевры. Мезотелиома плевры. Метаста</w:t>
            </w:r>
            <w:r>
              <w:t>тическое поражение плевры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</w:t>
            </w:r>
            <w:r>
              <w:t>й внутриплевральной фотодинамической 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C79.5, C40.0, C40.1, C40.2, C40.3, C40.8, C40.9, C41.2, C41.3, C41.4, C41.8, C41.9, C4</w:t>
            </w:r>
            <w:r>
              <w:t>9, C50, C79.8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остеопластика под ультразвуковой навигацией и (или) под контролем компь</w:t>
            </w:r>
            <w:r>
              <w:t>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</w:t>
            </w:r>
            <w:r>
              <w:t>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C00.0, C00.1, C00.2, C00.3, C00.4, C00.5, C00.</w:t>
            </w:r>
            <w:r>
              <w:t>6, C00.8, C00.9, C01, C02, C03.1, C03.9, C04.0, C04.1, C04.8, C04.9, C05, C06.0, C06.1, C06.2, C06.9, C07, C08.0, C08.1, C08.8, C08.9, C09.0, C09.8, C09.9, C10.0, C10.1, C10.2, C10.4, C10.8, C10.9, C11.0, C11.1, C11.2, C11.3, C11.8, C11.9, C13.0, C13.1, C1</w:t>
            </w:r>
            <w:r>
              <w:t>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опухоли головы и шеи, первичные и рецидивные, метастатические опухоли центральной </w:t>
            </w:r>
            <w:r>
              <w:t>нервной системы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лимфаденэктомия шейная расширенная с реконструктивно-пластическим ком</w:t>
            </w:r>
            <w:r>
              <w:t>понентом (микрохирургическая реконструкция)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меланомы кожи с реконструктивно-пластическим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щитовидной желе</w:t>
            </w:r>
            <w:r>
              <w:t>зы с микрохирургическим невролизом возвратного гортанного нерва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</w:t>
            </w:r>
            <w:r>
              <w:t>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дистальная субтотальная рез</w:t>
            </w:r>
            <w:r>
              <w:t>екция желудка с интраоперационной фотодинамической 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</w:t>
            </w:r>
            <w:r>
              <w:t>моидного соединения с перитонеальной диссеминацией, включая псевдомиксому брюшины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</w:t>
            </w:r>
            <w:r>
              <w:t xml:space="preserve">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левосторонняя гемиколэктомия с расширенной лимфаденэктомией субтотальной париетальной </w:t>
            </w:r>
            <w:r>
              <w:t>перитонэктомией, экстирпацией большого сальника,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</w:t>
            </w:r>
            <w:r>
              <w:t>шной химиотерапии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прямой кишки с расширенной лимфаденэктомией, субт</w:t>
            </w:r>
            <w:r>
              <w:t>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</w:t>
            </w:r>
            <w:r>
              <w:t>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гемигепатэкто</w:t>
            </w:r>
            <w:r>
              <w:t>мия комбинированная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</w:t>
            </w:r>
            <w:r>
              <w:t>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</w:t>
            </w:r>
            <w:r>
              <w:t>х хрящей туловища и конечностей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местнораспространенные и диссеминированные формы </w:t>
            </w:r>
            <w:r>
              <w:t>первичных и рецидивных неорганных опухолей забрюшинного пространства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C49.1, C49.2, C49.3, C49.5, C49.6, C47.1, C47.2, C47.</w:t>
            </w:r>
            <w:r>
              <w:t>3, C47.5, C43.5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</w:t>
            </w:r>
            <w:r>
              <w:t>лированная гипертермическая регионарная химиоперфузия конечностей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</w:t>
            </w:r>
            <w:r>
              <w:t>ьшой грудной мышцей или их комбинацией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</w:t>
            </w:r>
            <w:r>
              <w:t>ообразования шейки матки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</w:t>
            </w:r>
            <w:r>
              <w:t>ким статусом (тяжелая степень ожирения, тяжелая степень сахарного диабета и т.д.)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злокачественные новообразования почки (I - </w:t>
            </w:r>
            <w:r>
              <w:t>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метастатиче</w:t>
            </w:r>
            <w:r>
              <w:t>ское поражение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 злокачественных новообразований, сочетающее обш</w:t>
            </w:r>
            <w:r>
              <w:t>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C38, C39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послеоперационная химиотерапия с проведением хи</w:t>
            </w:r>
            <w:r>
              <w:t>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 ульт</w:t>
            </w:r>
            <w:r>
              <w:t>развуковая терапия (HIFU) при злокачественных новообразованиях, в том числе у детей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</w:t>
            </w:r>
            <w:r>
              <w:t>неоперабельные пациенты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98196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</w:t>
            </w:r>
            <w:r>
              <w:t>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костей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</w:t>
            </w:r>
            <w:r>
              <w:t>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 ультразвуков</w:t>
            </w:r>
            <w:r>
              <w:t>ая терапия (HIFU) при злокачественных новообразованиях простаты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</w:t>
            </w:r>
            <w:r>
              <w:t>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C81 - C90, C91.0, C91.5 - C91.9, C92, C93, C94.0, C94.2</w:t>
            </w:r>
            <w:r>
              <w:t xml:space="preserve"> - C94.7, C95,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острые лейкозы, высокозло</w:t>
            </w:r>
            <w:r>
              <w:t>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</w:t>
            </w:r>
            <w:r>
              <w:t>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</w:t>
            </w:r>
            <w:r>
              <w:t>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комплексная терапия таргетными лекарственными </w:t>
            </w:r>
            <w:r>
              <w:t>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134916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</w:t>
            </w:r>
            <w:r>
              <w:t xml:space="preserve">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181469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интраэпителиальные, микроинвази</w:t>
            </w:r>
            <w:r>
              <w:t>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</w:t>
            </w:r>
            <w:r>
              <w:t>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яичников. Локальный рецидив</w:t>
            </w:r>
            <w:r>
              <w:t>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</w:t>
            </w:r>
            <w:r>
              <w:t xml:space="preserve">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</w:t>
            </w:r>
            <w:r>
              <w:t>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(1 - 39 Гр)</w:t>
            </w:r>
            <w:r>
              <w:t>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и вторичные злокачественные новообра</w:t>
            </w:r>
            <w:r>
              <w:t>зования оболочек головного мозга, спинного мозга, головного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</w:t>
            </w:r>
            <w:r>
              <w:t>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42587A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</w:t>
            </w:r>
            <w:r>
              <w:t>, C60, C61, C64, C67, C68, C73, C74, C77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</w:t>
            </w:r>
            <w:r>
              <w:t>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</w:t>
            </w:r>
            <w:r>
              <w:t>ажение лимфоузлов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</w:t>
            </w:r>
            <w:r>
              <w:t>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230326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</w:t>
            </w:r>
            <w:r>
              <w:t>с метастазированием в параортальные или паховые лимфоузлы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</w:t>
            </w:r>
            <w:r>
              <w:t>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маточных тр</w:t>
            </w:r>
            <w:r>
              <w:t>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</w:t>
            </w:r>
            <w:r>
              <w:t>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и вторичные злокачественные новообразования оболочек головного м</w:t>
            </w:r>
            <w:r>
              <w:t>озга, спинного мозга, головного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</w:t>
            </w:r>
            <w:r>
              <w:t>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 xml:space="preserve">C00 - C14, C15 - C17, C18 - C22, C23 - C25, C30, C31, C32, C33, C34, C37, C39, C40, C41, C44, C48, C49, C50, C51, C55, C60, C61, C64, </w:t>
            </w:r>
            <w:r>
              <w:t>C67, C68, C73, C74, C77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t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</w:t>
            </w:r>
            <w:r>
              <w:t>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279183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</w:t>
            </w:r>
            <w:r>
              <w:t>ем в параортальные или паховые лимфоузлы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</w:t>
            </w:r>
            <w:r>
              <w:t>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</w:t>
            </w:r>
            <w:r>
              <w:t>химиотерапии и невозможности выполнить хирургическое вмешательство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</w:t>
            </w:r>
            <w:r>
              <w:t>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</w:t>
            </w:r>
            <w:r>
              <w:t>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</w:t>
            </w:r>
            <w:r>
              <w:t>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>
              <w:t>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>
              <w:t>вальное окно, облитерирующий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114104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</w:t>
            </w:r>
            <w:r>
              <w:t>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68057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</w:t>
            </w:r>
            <w:r>
              <w:t xml:space="preserve"> лучевой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дренирование</w:t>
            </w:r>
            <w:r>
              <w:t xml:space="preserve">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доброкачественное новообразование полости</w:t>
            </w:r>
            <w:r>
              <w:t xml:space="preserve"> носа и придаточных пазух носа, пазух клиновидной кости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J38.6, D14.1, D14.2, J38.0, J38.3, R49.0, R49.1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</w:t>
            </w:r>
            <w:r>
              <w:t>ругие болезни голосовых складок. Дисфония. Афония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хирургическое лечение глаукомы,</w:t>
            </w:r>
            <w:r>
              <w:t xml:space="preserve">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</w:t>
            </w:r>
            <w:r>
              <w:t>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модифицированная синустрабекулэктомия с задней трепанацией склеры, в т</w:t>
            </w:r>
            <w:r>
              <w:t>ом числе с применением лазерной хирургии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71480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</w:t>
            </w:r>
            <w:r>
              <w:t>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</w:t>
            </w:r>
            <w:r>
              <w:t>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E10.3, E11.3, H25.0 - H25.9, H26.0 - H26.4, H27.0, H28, H30.0 - H3</w:t>
            </w:r>
            <w:r>
              <w:t>0.9, H31.3, H32.8, H33.0 - H33.5, H34.8, H35.2 - H35.4, H36.8, H43.1, H43.3, H44.0, H44.1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</w:t>
            </w:r>
            <w:r>
              <w:t xml:space="preserve">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</w:t>
            </w:r>
            <w:r>
              <w:t>, пролиферативная стадия, в том числе с осложнением или с патологией хрусталика,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стекловидного тела, вторичной глаукомой, макулярным отеком. Отслойка и разрывы сетчатки, тракционна</w:t>
            </w:r>
            <w:r>
              <w:t>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</w:t>
            </w:r>
            <w:r>
              <w:t>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</w:t>
            </w:r>
            <w:r>
              <w:t>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 xml:space="preserve">H02.0 - H02.5, H04.0 - H04.6, H05.0 </w:t>
            </w:r>
            <w:r>
              <w:t>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травма глаза и глазницы, термические и химические </w:t>
            </w:r>
            <w:r>
              <w:t>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</w:t>
            </w:r>
            <w:r>
              <w:t>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</w:t>
            </w:r>
            <w:r>
              <w:t>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</w:t>
            </w:r>
            <w:r>
              <w:t>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Хирургическое и (или) лучевое лечение злокачественных новообразований глаза, его </w:t>
            </w:r>
            <w:r>
              <w:t>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C43.1, C44.1, C69, C72.3, D31.5, D31.6, Q10.7, Q11.0 - Q11.2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</w:t>
            </w:r>
            <w:r>
              <w:t xml:space="preserve">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реконструкция леватора при</w:t>
            </w:r>
            <w:r>
              <w:t xml:space="preserve"> новообразованиях орбиты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погружная диатермокоагуляция при новообразованиях придаточного апп</w:t>
            </w:r>
            <w:r>
              <w:t>арата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</w:t>
            </w:r>
            <w:r>
              <w:t>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H26.0, H26.1, H26.2, H26.4, H27.0, H33.0, H33.2 - 33.5, H35.1, H40.3, H40.4, H40.5, H43.1, H43.3, H49.9, Q10.0, Q10.1, Q10.4 - Q10.7, Q11.1, Q12.0, Q12.1, Q12.3,</w:t>
            </w:r>
            <w:r>
              <w:t xml:space="preserve"> Q12.4, Q12.8, Q13.0, Q13.3, Q13.4, Q13.8, Q14.0, Q14.1, Q14.3, Q15.0, H02.0 - H02.5, H04.5, H05.3, H11.2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</w:t>
            </w:r>
            <w:r>
              <w:t>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</w:t>
            </w:r>
            <w:r>
              <w:t>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</w:t>
            </w:r>
            <w:r>
              <w:t>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88074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82843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K90.0, K90.4, K90.8, K90.9, K63.8, E73, E74.3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</w:t>
            </w:r>
            <w:r>
              <w:t>мптоматической терапии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</w:t>
            </w:r>
            <w:r>
              <w:t>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173607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</w:t>
            </w:r>
            <w:r>
              <w:t>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I27.0, I27.8, I30.0, I30.9, I31.0, I31.1, I33.0, I3</w:t>
            </w:r>
            <w:r>
              <w:t>3.9, I34.0, I34.2, I35.1, I35.2, I36.0,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кардиомиопатии: дилатационн</w:t>
            </w:r>
            <w:r>
              <w:t>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клапанов: митральная (клапанная) недо</w:t>
            </w:r>
            <w:r>
              <w:t>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</w:t>
            </w:r>
            <w:r>
              <w:t>вматический стеноз трехстворчатого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клапана. Врожденная недостаточность аортального клапана, в</w:t>
            </w:r>
            <w:r>
              <w:t>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</w:t>
            </w:r>
            <w:r>
              <w:t>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</w:t>
            </w:r>
            <w:r>
              <w:t>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</w:t>
            </w:r>
            <w:r>
              <w:t>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98718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M05.0, M05.1, M05.2, M05.3, M05.8, M06.0, M06.1, M06.4, M06.8, M08, M45, M32, M34, M07.2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132138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173345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I20.0, I21</w:t>
            </w:r>
            <w:r>
              <w:t>.0, I21.1, I21.2, I21.3, I21.9, I22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238349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</w:t>
            </w:r>
            <w:r>
              <w:t>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303354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t>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баллонная вазодилатация с </w:t>
            </w:r>
            <w:r>
              <w:t>установкой 1 стента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154883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нестабильная стенокардия, острый и повторный инфаркт мио</w:t>
            </w:r>
            <w:r>
              <w:t>карда (без подъема сегмента ST электрокардиограммы)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212965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271046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ишемическая</w:t>
            </w:r>
            <w:r>
              <w:t xml:space="preserve"> болезнь сердца со стенозированием 1 - 3 коронарных артерий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250947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</w:t>
            </w:r>
            <w:r>
              <w:t>дефибриллятора у взрослых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</w:t>
            </w:r>
            <w:r>
              <w:t xml:space="preserve"> расстройствами и отсутствием эффекта от медикаментозной терапии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140664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262975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</w:t>
            </w:r>
            <w:r>
              <w:t>3.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пароксизмальные нарушения ритма и проводим</w:t>
            </w:r>
            <w:r>
              <w:t>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234</w:t>
            </w:r>
            <w:r>
              <w:t>812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I20, I21, I22, I24.0,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</w:t>
            </w:r>
            <w:r>
              <w:t>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350621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первичная легочн</w:t>
            </w:r>
            <w:r>
              <w:t>ая гипертензия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145019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253318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Травматология и ортопед</w:t>
            </w:r>
            <w:r>
              <w:t>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</w:t>
            </w:r>
            <w:r>
              <w:t xml:space="preserve"> применением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</w:t>
            </w:r>
            <w:r>
              <w:t>пухоли спинного мозга, спинномозговых нервов, конского хвоста и их оболочек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140120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</w:t>
            </w:r>
            <w:r>
              <w:t>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</w:t>
            </w:r>
            <w:r>
              <w:t>люороскопией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M00, M01, M03.0, M12.5, M17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при комбинированных дефектах и деформа</w:t>
            </w:r>
            <w:r>
              <w:t>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M24.6, Z98.1, G80.1, G80.2, M21.0, M21.2, M21.4, M21.</w:t>
            </w:r>
            <w:r>
              <w:t>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и приобретенные дефекты и деформации стопы и кисти, предплечья различ</w:t>
            </w:r>
            <w:r>
              <w:t>ной этиологии у взрослых. Любой этиологии деформации стопы и кисти у детей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</w:t>
            </w:r>
            <w:r>
              <w:t>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конечностях с </w:t>
            </w:r>
            <w:r>
              <w:t>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S70.7, S70.9, S71, S72, S77, S79, S42, S43, S47, S49, S50, M99.9, M21.6, M95.1, M21.8, M21.9, Q66, Q78, M86, G11.4</w:t>
            </w:r>
            <w:r>
              <w:t>, G12.1, G80.9, G80.1, G80.2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</w:t>
            </w:r>
            <w:r>
              <w:t xml:space="preserve">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</w:t>
            </w:r>
            <w:r>
              <w:t>суставов. Деформации костей таза, бедренной кости у детей со спастическим синдромом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дисплазии, аномалии развития, последствия травм крупных с</w:t>
            </w:r>
            <w:r>
              <w:t>уставов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анкилоз крупного</w:t>
            </w:r>
            <w:r>
              <w:t xml:space="preserve"> сустава в порочном положении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применением погружных и наружн</w:t>
            </w:r>
            <w:r>
              <w:t>ых фиксирующих устройств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T84, S12.0, S12.1, S13, S19, S22.0, S22.1, S23, S32.0, S32.1, S33, T08, T09, T85, T91, M80, M81, М82, M86, M85, M87, M96, M99, Q67, Q76.0, Q76.1, Q76.4, Q77, Q76.3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стабильные и неосложненные переломы позвонков, повреждения (разрыв)</w:t>
            </w:r>
            <w:r>
              <w:t xml:space="preserve">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207727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</w:t>
            </w:r>
            <w:r>
              <w:t>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 xml:space="preserve">A18.0, S12.0, S12.1, S13, S14, S19, S22.0, S22.1, S23, S24, S32.0, S32.1, S33, S34, </w:t>
            </w:r>
            <w:r>
              <w:t>T08, T09, T85, T91, M80, M81, M82, M86, M85, M87, M96, M99, Q67, Q76.0, Q76.1, Q76.4, Q77, Q76.3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</w:t>
            </w:r>
            <w:r>
              <w:t>ренесенных заболеваний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</w:t>
            </w:r>
            <w:r>
              <w:t>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273469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</w:t>
            </w:r>
            <w:r>
              <w:t>за сустава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146739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208621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M16.2, M16.3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укорачивающая остеотомия бедренной кости и имплантация специаль</w:t>
            </w:r>
            <w:r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</w:t>
            </w:r>
            <w:r>
              <w:t>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</w:t>
            </w:r>
            <w:r>
              <w:t>атов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Реконструктивные и корригирующие операции при ск</w:t>
            </w:r>
            <w:r>
              <w:t>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M40, M41, Q67, Q76, Q77.4, Q85, Q87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реберный горб. Врожд</w:t>
            </w:r>
            <w:r>
              <w:t>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грудной клетки, в том числе с применением погружных фи</w:t>
            </w:r>
            <w:r>
              <w:t>ксаторов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346353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</w:t>
            </w:r>
            <w:r>
              <w:t>ных лоскутов, коррекцию урогенитальных свищей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N13.0, N13.1, N13.2, N35, Q54, Q64.0, Q64.1, Q62.1, Q62.2, Q62.3, Q62.7, C67, N82.1, N82.8, N82.0, N32.2, N33.8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</w:t>
            </w:r>
            <w:r>
              <w:t>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уретропластика кожным лоскутом</w:t>
            </w:r>
          </w:p>
          <w:p w:rsidR="00000000" w:rsidRDefault="0042587A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 уретероцистоанастомоз при рецидивных формах уретерогидронефроза уретероилеосигмостомия у детей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95036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  <w:p w:rsidR="00000000" w:rsidRDefault="0042587A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42587A">
            <w:pPr>
              <w:pStyle w:val="ConsPlusNormal"/>
            </w:pPr>
            <w:r>
              <w:t xml:space="preserve">пластическое ушивание свища с анатомической реконструкцией апендикоцистостомия по Митрофанову у детей с нейрогенным </w:t>
            </w:r>
            <w:r>
              <w:t>мочевым пузырем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(фистулопластика)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I86.1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</w:t>
            </w:r>
            <w:r>
              <w:t>рожденный мегауретер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</w:t>
            </w:r>
            <w:r>
              <w:t>ых и сетчатых протезов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</w:t>
            </w:r>
            <w:r>
              <w:t>и мочи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139637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123594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хирургическая коррекция рубцовой деформации верхней губы и носа местными т</w:t>
            </w:r>
            <w:r>
              <w:t>канями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Q35.0, Q35.1, M96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Q35.0, Q35.1, Q38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</w:t>
            </w:r>
            <w:r>
              <w:t>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анатомических </w:t>
            </w:r>
            <w:r>
              <w:t>зон и (или) структур головы, лица и шеи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Q18.5, Q18.4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микростомия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макростомия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</w:t>
            </w:r>
            <w:r>
              <w:t>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новообразование околоушной слюнной железы с распр</w:t>
            </w:r>
            <w:r>
              <w:t>остранением в прилегающие области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</w:t>
            </w:r>
            <w:r>
              <w:t>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последствия переломов черепа и костей лицевого </w:t>
            </w:r>
            <w:r>
              <w:t>скелета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</w:t>
            </w:r>
            <w:r>
              <w:t>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E10.9, E11.9, E13.9, E14.9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сахарный диа</w:t>
            </w:r>
            <w:r>
              <w:t>бет с нестандартным течением, синдромальные, моногенные формы сахарного диабета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</w:t>
            </w:r>
            <w:r>
              <w:t>еских методов диагностики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188241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</w:t>
            </w:r>
            <w:r>
              <w:t>етической стопы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</w:t>
            </w:r>
            <w:r>
              <w:t xml:space="preserve"> инсулина (инсулиновая помпа)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E24.3, E24.9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102585</w:t>
            </w:r>
          </w:p>
        </w:tc>
      </w:tr>
      <w:tr w:rsidR="00000000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</w:t>
            </w:r>
            <w:r>
              <w:t>нием аналогов соматостатина пролонгированного действия, блокаторов стероидогенеза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</w:p>
        </w:tc>
      </w:tr>
    </w:tbl>
    <w:p w:rsidR="00000000" w:rsidRDefault="0042587A">
      <w:pPr>
        <w:pStyle w:val="ConsPlusNormal"/>
        <w:jc w:val="both"/>
      </w:pPr>
    </w:p>
    <w:p w:rsidR="00000000" w:rsidRDefault="0042587A">
      <w:pPr>
        <w:pStyle w:val="ConsPlusTitle"/>
        <w:jc w:val="center"/>
        <w:outlineLvl w:val="2"/>
      </w:pPr>
      <w:bookmarkStart w:id="11" w:name="Par3378"/>
      <w:bookmarkEnd w:id="11"/>
      <w:r>
        <w:t>Раздел II. Перечень видов высокотехнологичной медицинской</w:t>
      </w:r>
    </w:p>
    <w:p w:rsidR="00000000" w:rsidRDefault="0042587A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42587A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42587A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42587A">
      <w:pPr>
        <w:pStyle w:val="ConsPlusTitle"/>
        <w:jc w:val="center"/>
      </w:pPr>
      <w:r>
        <w:t>фонда обязательного медицинск</w:t>
      </w:r>
      <w:r>
        <w:t>ого страхования федеральным</w:t>
      </w:r>
    </w:p>
    <w:p w:rsidR="00000000" w:rsidRDefault="0042587A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42587A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42587A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42587A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42587A">
      <w:pPr>
        <w:pStyle w:val="ConsPlusTitle"/>
        <w:jc w:val="center"/>
      </w:pPr>
      <w:r>
        <w:t>расх</w:t>
      </w:r>
      <w:r>
        <w:t>одов, возникающих при оказании гражданам Российской</w:t>
      </w:r>
    </w:p>
    <w:p w:rsidR="00000000" w:rsidRDefault="0042587A">
      <w:pPr>
        <w:pStyle w:val="ConsPlusTitle"/>
        <w:jc w:val="center"/>
      </w:pPr>
      <w:r>
        <w:t>Федерации высокотехнологичной медицинской помощи,</w:t>
      </w:r>
    </w:p>
    <w:p w:rsidR="00000000" w:rsidRDefault="0042587A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42587A">
      <w:pPr>
        <w:pStyle w:val="ConsPlusTitle"/>
        <w:jc w:val="center"/>
      </w:pPr>
      <w:r>
        <w:t>Российской Федерации</w:t>
      </w:r>
    </w:p>
    <w:p w:rsidR="00000000" w:rsidRDefault="004258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44"/>
        <w:gridCol w:w="1814"/>
        <w:gridCol w:w="2891"/>
        <w:gridCol w:w="1555"/>
        <w:gridCol w:w="3175"/>
        <w:gridCol w:w="1644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N группы ВМП </w:t>
            </w:r>
            <w:hyperlink w:anchor="Par7686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7686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Коды по МКБ-10 </w:t>
            </w:r>
            <w:hyperlink w:anchor="Par7687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7688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303" w:type="dxa"/>
            <w:gridSpan w:val="7"/>
            <w:tcBorders>
              <w:top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202735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 </w:t>
            </w:r>
            <w:r>
              <w:t>операции на прямой кишке и промежности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L05.9, K62.3, N81.6, K62.8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</w:t>
            </w:r>
            <w:r>
              <w:t>ным лоскутом стенки прямой кишки и (или) пластикой тазового дна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ликвидация ректоцеле, в том числе с циркулярной эндоре</w:t>
            </w:r>
            <w:r>
              <w:t>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260322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 фето- фетального синдрома, гемолитической болезни плода, синдрома фето- 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</w:t>
            </w:r>
            <w:r>
              <w:t xml:space="preserve"> спинномозговой грыжи с применением фетальной хирургии, включая лазерную коагуляцию анастомозов,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O43.0, O31.2, O31.8, P02.3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коагуляция анастомозов при синдроме фето-</w:t>
            </w:r>
            <w:r>
              <w:t>фетальной трансфузии, фетоскопия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224592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O36.2, O36.0, P00.2, P60, P61.8, P56.0, P56.9 P83.2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</w:t>
            </w:r>
            <w:r>
              <w:t>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O33.7, O35.9, O40, Q33.0, Q36.2, Q62, Q64.2, Q03, Q79.0, Q05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пороки развития плода, требующие антенатального хирургического лечения в виде пункционных </w:t>
            </w:r>
            <w:r>
              <w:t>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спинномозговой грыжи на открыто</w:t>
            </w:r>
            <w:r>
              <w:t>й матке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</w:t>
            </w:r>
            <w:r>
              <w:t>мы, хорионангиомы и оперативное лечение спинномозговой грыжи на открытой матке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</w:t>
            </w:r>
            <w:r>
              <w:t>ой полости у женщин с использованием лапароскопического и комбинированного доступов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Q43.7, Q50, Q51, Q52, Q56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удаление гонад, форми</w:t>
            </w:r>
            <w:r>
              <w:t>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половых желез (дисгенетичных гонад, тестику</w:t>
            </w:r>
            <w:r>
              <w:t>лов) с использованием лапароскопического доступа, применение кольпопоэза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</w:t>
            </w:r>
            <w:r>
              <w:t>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D25, N80</w:t>
            </w:r>
            <w:r>
              <w:t>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174760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O34.1, O34.2, O43.2, O44.0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</w:t>
            </w:r>
            <w:r>
              <w:t>ктивно-пластические, органосохраняющие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272796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</w:t>
            </w:r>
            <w:r>
              <w:t>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327138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и хирургическое ле</w:t>
            </w:r>
            <w:r>
              <w:t>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парциальная красноклеточная апла</w:t>
            </w:r>
            <w:r>
              <w:t>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</w:t>
            </w:r>
            <w:r>
              <w:t>, противовирусная терапия, хелаторная терапия, иммунотерапия, эфферентные методы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555922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пациенты с болез</w:t>
            </w:r>
            <w:r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</w:t>
            </w:r>
            <w:r>
              <w:t>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</w:t>
            </w:r>
            <w:r>
              <w:t>стика, сухожильная и артропластика, корригирующая остеотомия), некросеквестрэктомию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363848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</w:t>
            </w:r>
            <w: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диафрагмы, в том числе торакоскопическ</w:t>
            </w:r>
            <w:r>
              <w:t>ая, с применением синтетических материалов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тератома. Объемные образования забрюшинного пространства и брюшной полости. Гемангиома </w:t>
            </w:r>
            <w:r>
              <w:t>и лимфангиома любой локализации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врожденный гидронефроз.</w:t>
            </w:r>
          </w:p>
          <w:p w:rsidR="00000000" w:rsidRDefault="0042587A">
            <w:pPr>
              <w:pStyle w:val="ConsPlusNormal"/>
            </w:pPr>
            <w:r>
              <w:t>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</w:t>
            </w:r>
            <w:r>
              <w:t>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T95, L90.5, L91.0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</w:t>
            </w:r>
            <w:r>
              <w:t>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120088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Нейрореабилитация после перенесенног ин</w:t>
            </w:r>
            <w:r>
              <w:t>сульта и черепно-мозговой травмы при нарушении двигательных и когнитивных функций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S06.2, S06.3, S06.5, S06.7, S06.8, S06.9, S08.8, S08.9, I60 - I69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</w:t>
            </w:r>
            <w:r>
              <w:t>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реабилитационный тренинг с включением биологической обратной связи (Б</w:t>
            </w:r>
            <w:r>
              <w:t>ОС) с применением нескольких модальностей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455260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восстанов</w:t>
            </w:r>
            <w:r>
              <w:t>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297876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</w:t>
            </w:r>
            <w:r>
              <w:t>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кавернома (кавернозная ангиома) функц</w:t>
            </w:r>
            <w:r>
              <w:t>ионально значимых зон головного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</w:t>
            </w:r>
            <w:r>
              <w:t>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</w:t>
            </w:r>
            <w:r>
              <w:t>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>- или аллотрансплантатов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</w:t>
            </w:r>
            <w:r>
              <w:t>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C41.2, C41.4, C70.1, C72.0, C72.1, C72.8, C79.4, C79.</w:t>
            </w:r>
            <w:r>
              <w:t>5, C90.0, C90.2, D48.0, D16.6, D16.8, D18.0, D32.1, D33.4, D33.7, D36.1, D43.4, Q06.8, M85.5, D42.1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</w:t>
            </w:r>
            <w:r>
              <w:t>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 одномоментным применением ауто- или аллотрансплантатов 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и эндо</w:t>
            </w:r>
            <w:r>
              <w:t>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спондилолистез (все уровни позвоночника). Спинальный стеноз (в</w:t>
            </w:r>
            <w:r>
              <w:t>се уровни позвоночника)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</w:t>
            </w:r>
            <w:r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G95.1, G95.2, G95.8, G95.9, M50, M51.0 - M51.3, M5</w:t>
            </w:r>
            <w:r>
              <w:t>1.8, M51.9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G95.1, G95.2, G95.8, G95.9, B67, D16, D18, M88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дегенера</w:t>
            </w:r>
            <w:r>
              <w:t>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</w:t>
            </w:r>
            <w:r>
              <w:t>ала и его карманов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</w:t>
            </w:r>
            <w:r>
              <w:t>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двух- и многоэтапное реконструктивное вмешательство с резекцией</w:t>
            </w:r>
            <w:r>
              <w:t xml:space="preserve">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</w:t>
            </w:r>
            <w:r>
              <w:t>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G95.1, G95.2, G95.8, G95.9, 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G50 - G53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интракраниальная микрохирургическая васк</w:t>
            </w:r>
            <w:r>
              <w:t>улярная декомпрессия черепных нервов, в том числе с эндоскопической ассистенцией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</w:t>
            </w:r>
            <w:r>
              <w:t>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404708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эндоваскулярное вмешательство с применением адгезивной клеевой композиц</w:t>
            </w:r>
            <w:r>
              <w:t>ии, микроэмболов и (или) микроспиралей (менее 5 койлов)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</w:t>
            </w:r>
            <w:r>
              <w:t>глиомы и лимфомы головы, шеи, головного и спинного мозга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</w:t>
            </w:r>
            <w:r>
              <w:t xml:space="preserve">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церебральный </w:t>
            </w:r>
            <w:r>
              <w:t>паралич и эссенциальный тремор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</w:t>
            </w:r>
            <w:r>
              <w:t xml:space="preserve"> проведения нейрофизиологического мониторинга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</w:t>
            </w:r>
            <w:r>
              <w:t>ресурсоемких имплантатов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</w:t>
            </w:r>
            <w:r>
              <w:t>денного и приобретенного генеза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</w:t>
            </w:r>
            <w:r>
              <w:t>ем с применением биосовместимых пластических материалов и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216073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реконструкция врожденных и приобретенных д</w:t>
            </w:r>
            <w:r>
              <w:t>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</w:t>
            </w:r>
            <w:r>
              <w:t>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злокачественные </w:t>
            </w:r>
            <w:r>
              <w:t>и доброкачественные опухоли периферических нервов и сплетений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</w:t>
            </w:r>
            <w:r>
              <w:t>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врожденная или приобретенная гидроцефалия окклюзионного характера. </w:t>
            </w:r>
            <w:r>
              <w:t>Приобретенные церебральные кисты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</w:t>
            </w:r>
            <w:r>
              <w:t>омах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C31, C41, C71.0 - C71.7, C72, C75.3, D10.6, D16.4, D16.6, D16.8, D21, D32, D33, D35, G50.0, Q28.2, Q85.0, I67.8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</w:t>
            </w:r>
            <w:r>
              <w:t>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</w:t>
            </w:r>
            <w:r>
              <w:t>мы различного генеза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лучевое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326428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1090554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</w:t>
            </w:r>
            <w:r>
              <w:t>й клеевой композиции, микроспиралей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</w:t>
            </w:r>
            <w:r>
              <w:t>болезнь Рендю - Ослера - Вебера)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</w:t>
            </w:r>
            <w:r>
              <w:t>имуляции головного и спинного мозга, периферических нервов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1439549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E75.2, G09, G24, G35 - G37,</w:t>
            </w:r>
            <w:r>
              <w:t xml:space="preserve"> G80, G81.1, G82.1, G82.4, G95.0, G95.1, G95.8, T69.0 - I69.8, M53.3, M54, M96, T88.8, T90.5, T91.3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</w:t>
            </w:r>
            <w:r>
              <w:t>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помпы для хронического интратекального введения лекарс</w:t>
            </w:r>
            <w:r>
              <w:t>твенных препаратов в спинномозговую жидкость и ее замена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имплантация, в том числе стереотаксическая, внутричерепных </w:t>
            </w:r>
            <w:r>
              <w:t>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эпиду</w:t>
            </w:r>
            <w:r>
              <w:t>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</w:t>
            </w:r>
            <w:r>
              <w:t>емическими невропатиями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Видеоэндоскопические внутриполостные и видеоэндо</w:t>
            </w:r>
            <w:r>
              <w:t>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C00, C01, C02, C04 - C06, C09.0, C09.1, C09.8, C09.9, C10.0, C10.1, C</w:t>
            </w:r>
            <w:r>
              <w:t>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225168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нервосберегающая шейная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лимфаденэктомия видеоассистированная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</w:t>
            </w:r>
            <w:r>
              <w:t>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</w:t>
            </w:r>
            <w:r>
              <w:t>я 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</w:t>
            </w:r>
            <w:r>
              <w:t>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видеоэндоскопическое удаление опухоли забрюши</w:t>
            </w:r>
            <w:r>
              <w:t>нного пространства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:rsidR="00000000" w:rsidRDefault="0042587A">
            <w:pPr>
              <w:pStyle w:val="ConsPlusNormal"/>
            </w:pPr>
            <w:r>
              <w:t xml:space="preserve">Местнораспространенные формы рака шейки матки, осложненные </w:t>
            </w:r>
            <w:r>
              <w:t>кровотечением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C54, C55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</w:t>
            </w:r>
            <w:r>
              <w:t>Mo-M1)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нефр</w:t>
            </w:r>
            <w:r>
              <w:t>уретероэктомия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видеоторакоскопическое удаление опу</w:t>
            </w:r>
            <w:r>
              <w:t>холи плевры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247931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</w:t>
            </w:r>
            <w:r>
              <w:t>екция ротоглотки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</w:t>
            </w:r>
            <w:r>
              <w:t>инамической терапией и пластикой пищевода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C22, C23, C24, C78.7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пилоруссберегающая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опухоль трахеи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</w:t>
            </w:r>
            <w:r>
              <w:t>атом, перемещенным биоинженерным лоскутом) грудной стенки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2587A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C38.4, C3</w:t>
            </w:r>
            <w:r>
              <w:t>8.8, C45, C78.2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грудной стенки с экзартикуляцией ребер, ключицы и пластик</w:t>
            </w:r>
            <w:r>
              <w:t>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изолированная гипертермическая регионарная хим</w:t>
            </w:r>
            <w:r>
              <w:t>иоперфузия конечностей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</w:t>
            </w:r>
            <w:r>
              <w:t>ической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подкожная мастэктомия (или субтота</w:t>
            </w:r>
            <w:r>
              <w:t>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подкожная мастэктомия (или субтотальная радикальная ре</w:t>
            </w:r>
            <w:r>
              <w:t>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</w:t>
            </w:r>
            <w:r>
              <w:t>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расширенная модифицированная мастэктомия с закрытием дефекта кожн</w:t>
            </w:r>
            <w:r>
              <w:t>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расширенная экстирпация матки </w:t>
            </w:r>
            <w:r>
              <w:t>с придатками после предоперационной лучевой 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>
              <w:t>динамической терапией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удаление рецидивной опухоли надпочечника с резекцией соседних </w:t>
            </w:r>
            <w:r>
              <w:t>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Комбинированное лечение злокачественных </w:t>
            </w:r>
            <w:r>
              <w:t>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 xml:space="preserve">C00, C01, C02, C03, C04, C05, C06, C07, C08, C09, C10, C11, C12, C13, C14, C15.0, C30, </w:t>
            </w:r>
            <w:r>
              <w:t>C31, C32, C33, C43, C44, C49.0, C69, C73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379977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</w:t>
            </w:r>
            <w:r>
              <w:t>ий в объеме R0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</w:t>
            </w:r>
            <w:r>
              <w:t>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злокачественные новообра</w:t>
            </w:r>
            <w:r>
              <w:t>зования легкого (T3N1M0, T1-3N2M0, T4N0-2M0, T1-4N3M0)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 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внутриартериальная </w:t>
            </w:r>
            <w:r>
              <w:t>химиотерапия с последующим хирургическим вмешательством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</w:t>
            </w:r>
            <w:r>
              <w:t>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</w:t>
            </w:r>
            <w:r>
              <w:t>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</w:t>
            </w:r>
            <w:r>
              <w:t>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</w:t>
            </w:r>
            <w:r>
              <w:t>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</w:t>
            </w:r>
            <w:r>
              <w:t>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</w:t>
            </w:r>
            <w:r>
              <w:t>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C81 - C90, C91.1 - C91.9, C92.1, C93.1, D45, C95.1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</w:t>
            </w:r>
            <w:r>
              <w:t>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307599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 xml:space="preserve">Внутритканевая, внутриполостная, аппликационная </w:t>
            </w:r>
            <w:r>
              <w:t>лучевая терапия в радиотерапевтических отделениях. Интраоперационная лучевая терапия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C77,0, C77.1, C77</w:t>
            </w:r>
            <w:r>
              <w:t>.2, C77.5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</w:t>
            </w:r>
            <w:r>
              <w:t>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интраоперационная луч</w:t>
            </w:r>
            <w:r>
              <w:t>евая терапия. Внутритканевая, аппликационная лучевая терапия. 3D - 4D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226808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терапия.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C00 - C75, C78 - C80, C97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</w:t>
            </w:r>
            <w:r>
              <w:t>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</w:t>
            </w:r>
            <w:r>
              <w:t>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</w:t>
            </w:r>
            <w:r>
              <w:t>ометрия. 3D - 4D планирование. Фиксирующие устройства. Объемная визуализация мишени. Установка маркеров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множественные метастазы в кости при злокачественных </w:t>
            </w:r>
            <w:r>
              <w:t>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298523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сочетание</w:t>
            </w:r>
            <w:r>
              <w:t xml:space="preserve"> системной радионуклидной терапии и локальной лучевой 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</w:t>
            </w:r>
            <w:r>
              <w:t>тов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438814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</w:t>
            </w:r>
            <w:r>
              <w:t>фопролиферативных и миелопролиферативных заболеваний.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</w:t>
            </w:r>
            <w:r>
              <w:t>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C81 - C90, C91.0, C91.5 - C91.9, C92, C93, C94.0, C94.2 - 94.7, C95, C96.9, C00 - C14, C15 - C21, C22, C23 - C26,</w:t>
            </w:r>
          </w:p>
          <w:p w:rsidR="00000000" w:rsidRDefault="0042587A">
            <w:pPr>
              <w:pStyle w:val="ConsPlusNormal"/>
              <w:jc w:val="center"/>
            </w:pPr>
            <w:r>
              <w:t>C30 - C32, C34, C37, C38, C39, C40, C41, C45, C46, C47, C48, C49,</w:t>
            </w:r>
          </w:p>
          <w:p w:rsidR="00000000" w:rsidRDefault="0042587A">
            <w:pPr>
              <w:pStyle w:val="ConsPlusNormal"/>
              <w:jc w:val="center"/>
            </w:pPr>
            <w:r>
              <w:t>C51 - C58, C60, C61, C62, C63, C64, C65, C66, C67, C68, C69, C71, C72, C73</w:t>
            </w:r>
            <w:r>
              <w:t>, C74, C75, C76, C77, C78, C79, C96.5, C96.6, C96.8, D46, D47.4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</w:t>
            </w:r>
            <w:r>
              <w:t xml:space="preserve">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</w:t>
            </w:r>
            <w:r>
              <w:t>Меланома. Другие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</w:t>
            </w:r>
            <w:r>
              <w:t>ческие синдромы.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42587A">
            <w:pPr>
              <w:pStyle w:val="ConsPlusNormal"/>
            </w:pPr>
            <w:r>
              <w:t>Гистиоцитоз X (мультифокальный, унифокальный). Гистиоцитоз Лангерганса (мул</w:t>
            </w:r>
            <w:r>
              <w:t>ьтифокальный, унифокальный). Злокачественный гистиоцитоз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341867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Эндопротезирование, реэндопротезирован</w:t>
            </w:r>
            <w:r>
              <w:t>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C40.0, C40.2, C41.2, C41.4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опухоли опорно-двигательного аппарата у детей. Остеос</w:t>
            </w:r>
            <w:r>
              <w:t>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1819485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976255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</w:t>
            </w:r>
            <w:r>
              <w:t>40.0, C40.1, C40.2, C40.3, C40.8, C40.9, C41.2, C41.3, C41.4, C41.8, C41.9, C79.5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</w:t>
            </w:r>
            <w:r>
              <w:t>х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289574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</w:t>
            </w:r>
            <w:r>
              <w:t>ассистированная правосторонняя гемиколэктомия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</w:t>
            </w:r>
            <w:r>
              <w:t>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C00 - C14, C15 - C17, C18 - C22, C23 - C25, C30,</w:t>
            </w:r>
            <w:r>
              <w:t xml:space="preserve">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головы и шеи, трахеи, бронхов, легкого, плевры,</w:t>
            </w:r>
            <w:r>
              <w:t xml:space="preserve">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</w:t>
            </w:r>
            <w:r>
              <w:t>ой железы, костей и суставных хрящей, кожи, мягких тканей (T14N любая M10), локализованные и местнораспространенные формы</w:t>
            </w:r>
          </w:p>
          <w:p w:rsidR="00000000" w:rsidRDefault="0042587A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2458210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</w:t>
            </w:r>
            <w:r>
              <w:t>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</w:t>
            </w:r>
            <w:r>
              <w:t>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</w:t>
            </w:r>
            <w:r>
              <w:t xml:space="preserve"> числе металлических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131449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</w:t>
            </w:r>
            <w:r>
              <w:t xml:space="preserve"> новообразование черепных нервов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Реконструктивно-пластическое восстано</w:t>
            </w:r>
            <w:r>
              <w:t>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ларинготрахеопластика при доброкачеств</w:t>
            </w:r>
            <w:r>
              <w:t>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1403602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антиглаукоматозного металли</w:t>
            </w:r>
            <w:r>
              <w:t>ческого шунта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97314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</w:t>
            </w:r>
            <w:r>
              <w:t>ях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C43.1, C44.1, C69.0 - C69.9, C72.3, D31.5, D31.6, Q10.7, Q11.0 - Q11.2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</w:t>
            </w:r>
            <w:r>
              <w:t>дного тела, зрительного нерва, глазодвигательных мышц, офтальмогипертензией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отсроченная имплантация иридохрусталиковой диафрагмы при новообразованиях глаза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брахитерапия, в том числе с одномоментной склеропластик</w:t>
            </w:r>
            <w:r>
              <w:t>ой,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иридоциклосклерэктомия, в том числе с иридопластикой, пр</w:t>
            </w:r>
            <w:r>
              <w:t>и новообразованиях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H02.0 - H02.5, H04.0 - H04.6, H05.0 - H05.5, H11.2, H21</w:t>
            </w:r>
            <w:r>
              <w:t>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</w:t>
            </w:r>
            <w:r>
              <w:t>даточного аппарата, при острой или стабильной фазе при любой стадии у взрослых и детей со следующими осложнениями:</w:t>
            </w:r>
          </w:p>
          <w:p w:rsidR="00000000" w:rsidRDefault="0042587A">
            <w:pPr>
              <w:pStyle w:val="ConsPlusNormal"/>
            </w:pPr>
            <w:r>
              <w:t>патология хрусталика, стекловидного тела, офтальмогипертензия, перелом дна орбиты, открытая рана века и окологлазничной области, вторичная гл</w:t>
            </w:r>
            <w:r>
              <w:t>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</w:t>
            </w:r>
            <w:r>
              <w:t>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</w:t>
            </w:r>
            <w:r>
              <w:t>и и трансплантатами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117729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</w:t>
            </w:r>
            <w:r>
              <w:t>еским соединением, силиконовым маслом,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</w:t>
            </w:r>
            <w:r>
              <w:t>з заднего сегмента глаза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</w:t>
            </w:r>
            <w:r>
              <w:t>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интрастромальных сегментов с помощью фемтосекундного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лазера при болезнях роговицы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</w:t>
            </w:r>
            <w:r>
              <w:t>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ретролентальная фиброплазия (ретинопатия недоношенных) у детей,</w:t>
            </w:r>
            <w:r>
              <w:t xml:space="preserve">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витрэктомия, в том числе с ленсэ</w:t>
            </w:r>
            <w:r>
              <w:t>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</w:t>
            </w:r>
            <w:r>
              <w:t>нениями, силиконовым маслом, эндолазеркоагуляцией сетчатки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деструк</w:t>
            </w:r>
            <w:r>
              <w:t>ция зрачковой мембраны с коагуляцией (без коагуляции) сосудов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E10, E11, H25.0 - H25</w:t>
            </w:r>
            <w:r>
              <w:t>.9, H26.0 - H26.4, H27.0, H28, H30.0 - H30.9, H31.3, H32.8, H33.0 - H33.5, H34.8, H35.2 - H35.4, H36.0, H36.8, H43.1, H43.3, H44.0, H44.1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</w:t>
            </w:r>
            <w:r>
              <w:t>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</w:t>
            </w:r>
            <w:r>
              <w:t xml:space="preserve">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</w:t>
            </w:r>
            <w:r>
              <w:t>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</w:t>
            </w:r>
            <w:r>
              <w:t>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140997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</w:t>
            </w:r>
            <w:r>
              <w:t>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>зеркоагуляцией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</w:t>
            </w:r>
            <w:r>
              <w:t>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H26.0, H26.1, H26.2, H26.4, H27.0, H33.0, H33.2 - 33.5, H35.1, H40.3, H40.4, H40.5, H43.1, H43.3, H49.9, Q10.0, Q10.1, Q10.4 - Q10.7, Q11.1, Q12.0, Q12.1, Q12.3, Q12</w:t>
            </w:r>
            <w:r>
              <w:t>.4, Q12.8, Q13.0, Q13.3, Q13.4, Q13.8, Q14.0, Q14.1, Q14.3, Q15.0, H02.0 - H02.5, H04.5, H05.3, H11.2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</w:t>
            </w:r>
            <w:r>
              <w:t>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</w:t>
            </w:r>
            <w:r>
              <w:t>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</w:t>
            </w:r>
            <w:r>
              <w:t>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эписклеральное круговое и (или)</w:t>
            </w:r>
            <w:r>
              <w:t xml:space="preserve">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</w:t>
            </w:r>
            <w:r>
              <w:t>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экстраокулярных мышцах ил</w:t>
            </w:r>
            <w:r>
              <w:t>и веках или слезных путях при пороках развития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</w:t>
            </w:r>
            <w:r>
              <w:t>амеры, в том числе с витрэктомией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H06.2, H16.8, H19.3, H48, H50.4, H54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176985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внутренняя декомпрессия орбиты;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костная декомпрессия латеральной стенки орбиты;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внутренняя декомпрессия орбиты в сочетании с костной декомпрессией лат</w:t>
            </w:r>
            <w:r>
              <w:t>еральной стенки орбиты;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104112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костной дисп</w:t>
            </w:r>
            <w:r>
              <w:t>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</w:t>
            </w:r>
            <w:r>
              <w:t>моделирования, гормонально-биохимического статуса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J45.0, T78.3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</w:t>
            </w:r>
            <w:r>
              <w:t>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</w:t>
            </w:r>
            <w:r>
              <w:t>ла на фоне базисного кортикостероидного и иммуносупрессивного лечения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</w:t>
            </w:r>
            <w:r>
              <w:t xml:space="preserve">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</w:t>
            </w:r>
            <w:r>
              <w:t xml:space="preserve">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</w:t>
            </w:r>
            <w:r>
              <w:t>омографии, компьютерной томографии)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164563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</w:t>
            </w:r>
            <w:r>
              <w:t>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</w:t>
            </w:r>
            <w:r>
              <w:t>стики с доплерографией, магнитно-резонансной томографии, компьютерной томографии)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противовоспалите</w:t>
            </w:r>
            <w: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B18.0, B18.1, B18.2, B18.8, B18.9, K73.2, K73.9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хронический вирусный </w:t>
            </w:r>
            <w:r>
              <w:t>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комбинированных схем иммуносупр</w:t>
            </w:r>
            <w:r>
              <w:t>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</w:t>
            </w:r>
            <w:r>
              <w:t>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</w:t>
            </w:r>
            <w:r>
              <w:t>уры паренхимы печени, магнитно-резонансной томографии, компьютерной томографии)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дерматополимиозит, системный склероз с высокой степе</w:t>
            </w:r>
            <w:r>
              <w:t>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</w:t>
            </w:r>
            <w:r>
              <w:t>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</w:t>
            </w:r>
            <w:r>
              <w:t>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системная красная волчанка, узелковый по</w:t>
            </w:r>
            <w:r>
              <w:t>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поликомпонентное иммуномодулирующее лечение </w:t>
            </w:r>
            <w:r>
              <w:t xml:space="preserve">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</w:t>
            </w:r>
            <w:r>
              <w:t>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>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</w:t>
            </w:r>
            <w:r>
              <w:t>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D80, D81</w:t>
            </w:r>
            <w:r>
              <w:t>.0, D81.1, D81.2, D82, D83, D84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</w:t>
            </w:r>
            <w:r>
              <w:t xml:space="preserve">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</w:t>
            </w:r>
            <w:r>
              <w:t>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</w:t>
            </w:r>
            <w:r>
              <w:t xml:space="preserve"> иммунодефицит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</w:t>
            </w:r>
            <w:r>
              <w:t>их методов обследования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t>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</w:t>
            </w:r>
            <w:r>
              <w:t>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</w:t>
            </w:r>
            <w:r>
              <w:t>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</w:t>
            </w:r>
            <w:r>
              <w:t>имого лечения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</w:t>
            </w:r>
            <w:r>
              <w:t>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</w:t>
            </w:r>
            <w:r>
              <w:t>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</w:t>
            </w:r>
            <w:r>
              <w:t>а кровь и с использованием прикладной кинезотерапии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</w:t>
            </w:r>
            <w:r>
              <w:t>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</w:t>
            </w:r>
            <w:r>
              <w:t xml:space="preserve">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имм</w:t>
            </w:r>
            <w:r>
              <w:t>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</w:t>
            </w:r>
            <w:r>
              <w:t xml:space="preserve">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</w:t>
            </w:r>
            <w:r>
              <w:t>нирование)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220296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</w:t>
            </w:r>
            <w:r>
              <w:t>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</w:t>
            </w:r>
            <w:r>
              <w:t>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инсулина.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E10, E13, E14, E16</w:t>
            </w:r>
            <w:r>
              <w:t>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</w:t>
            </w:r>
            <w:r>
              <w:t>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</w:t>
            </w:r>
            <w:r>
              <w:t>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293787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Коронарная реваскуляризация миокарда с применением аортокоронарного шунтиров</w:t>
            </w:r>
            <w:r>
              <w:t>ания при ишемической болезни и различных формах сочетанной патологии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</w:t>
            </w:r>
            <w:r>
              <w:t>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354907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аортокоронарное шунтирование в сочетани</w:t>
            </w:r>
            <w:r>
              <w:t>и с пластикой (протезированием) 1 - 2 клапанов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</w:t>
            </w:r>
            <w:r>
              <w:t>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281231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319681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(баллонная ангиопластика и стентирование)</w:t>
            </w:r>
          </w:p>
          <w:p w:rsidR="00000000" w:rsidRDefault="0042587A">
            <w:pPr>
              <w:pStyle w:val="ConsPlusNormal"/>
            </w:pPr>
            <w:r>
              <w:t>коррекция легочной артерии, аорты и ее ветвей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 врожденн</w:t>
            </w:r>
            <w:r>
              <w:t>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Q20.5, Q21.3, Q22, Q23.0 - Q23.3, Q24.4, Q25.3, I34.0, I34.1, I34.2, I35.1, I35.2, I36.0, I36.1, I36.2, I05.0, I05.1, I05.2, I06.0, I06.1, I06.2, I07.0, I07.1, I07.2, I08.0, I08.1</w:t>
            </w:r>
            <w:r>
              <w:t>, I08.2, I08.3, I08.8, I08.9, D15.1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401731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протезирование 2 клапанов в сочетании с пластикой кла</w:t>
            </w:r>
            <w:r>
              <w:t>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Эндоваскулярное лечени</w:t>
            </w:r>
            <w:r>
              <w:t>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Q20.5, Q21.3, Q22, Q23.0 - Q23.3, Q24.4, Q25.3, I34.0, I34.1, I34.2, I35.1, I35.2, I36.0, I36.1, I36.2, I05.0, I05.1, I05.2, I06.0, I06.1, I06.2, I07.0, I07.1, I07.2, I0</w:t>
            </w:r>
            <w:r>
              <w:t>8.0, I08.1, I08.2, I08.3, I08.8, I08.9, D15.1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1601753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</w:t>
            </w:r>
            <w:r>
              <w:t>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иссечение гипертрофированных мышц при обструктивной гипертрофической </w:t>
            </w:r>
            <w:r>
              <w:t>кардиомиопатии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461069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998070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438327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524 950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1091007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торакопластика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192898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грудной стенки</w:t>
            </w:r>
            <w:r>
              <w:t>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клапанная бронхоблокация, в том числе в сочетании с коллапсохирургическими вмеш</w:t>
            </w:r>
            <w:r>
              <w:t>ательствами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бронхоэктазии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both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бронхоэктазии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абсцесс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эмпиема плевры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  <w:vMerge w:val="restart"/>
          </w:tcPr>
          <w:p w:rsidR="00000000" w:rsidRDefault="0042587A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перикардит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  <w:vMerge w:val="restart"/>
          </w:tcPr>
          <w:p w:rsidR="00000000" w:rsidRDefault="0042587A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трахеи (ауто-, аллопластик</w:t>
            </w:r>
            <w:r>
              <w:t>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тотальная плеврэктомия с гемиперикардэктомией,</w:t>
            </w:r>
            <w:r>
              <w:t xml:space="preserve"> резекцией диафрагмы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</w:t>
            </w:r>
            <w:r>
              <w:t>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одномоментная двусторонняя хирургическая редукция объема легких при диффузно</w:t>
            </w:r>
            <w:r>
              <w:t>й эмфиземе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267996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304375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перикардит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бронхоэктазия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пищевода с одномомент</w:t>
            </w:r>
            <w:r>
              <w:t>ной пластикой желудка, тонкой или толстой кишки с применением робототехники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Реконструктивные и декомпрессивные операции при травмах и заболеваниях позво</w:t>
            </w:r>
            <w:r>
              <w:t>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деструкци</w:t>
            </w:r>
            <w:r>
              <w:t>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278234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M42, M43, M45, M46,</w:t>
            </w:r>
            <w:r>
              <w:t xml:space="preserve"> M48, M50, M51, M53, M92, M93, M95, Q76.2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>
              <w:t>олистезом, деформацией и стенозом позвоночного канала и его карманов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</w:t>
            </w:r>
            <w:r>
              <w:t>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</w:t>
            </w:r>
            <w:r>
              <w:t>, M99, Q67, Q76.0, Q76.1, Q76.4, Q77, Q76.3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двух- и </w:t>
            </w:r>
            <w:r>
              <w:t>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>
              <w:t>ьзованием костной пластики (спондилодеза), погружных имплантатов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полное отчленение или неполное отчленени</w:t>
            </w:r>
            <w:r>
              <w:t>е с декомпенсацией кровоснабжения различных сегментов верхней и нижней конечности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191971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реконструктивно-пластическое хирургическое вмешательство на костях </w:t>
            </w:r>
            <w:r>
              <w:t>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</w:t>
            </w:r>
            <w:r>
              <w:t xml:space="preserve">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T94.1, M95.8, M96, M21, M85, M21.7, M25.6, M84.1, M84.2, M95.8, Q65, Q68 - Q74, Q77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любая этиология деформации таза, костей верхних и нижних конечностей (угловая д</w:t>
            </w:r>
            <w:r>
              <w:t>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</w:t>
            </w:r>
            <w:r>
              <w:t>и костей таза, бедренной кости у детей со спастическим синдромом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M25.3, M91, M95.8, Q65.0, Q65.1, Q65.3, Q65.4, Q65.8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</w:t>
            </w:r>
            <w:r>
              <w:t>остеосинтезом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т</w:t>
            </w:r>
            <w:r>
              <w:t>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</w:t>
            </w:r>
            <w:r>
              <w:t>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свободная пересадка кровоснабжаемого комплекса тканей с использованием опера</w:t>
            </w:r>
            <w:r>
              <w:t>ционного микроскопа и прецессионной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M15, M17, M19, M24.1, M87, S8</w:t>
            </w:r>
            <w:r>
              <w:t>3.3, S83.7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153408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M10, M15, M17, M19, M95.9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206577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спец</w:t>
            </w:r>
            <w: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деформирующий артроз в сочетании с </w:t>
            </w:r>
            <w:r>
              <w:t>выраженным системным или локальным остеопорозом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постт</w:t>
            </w:r>
            <w:r>
              <w:t>равматический деформирующий артроз сустава с вывихом или подвывихом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</w:t>
            </w:r>
            <w:r>
              <w:t>еталла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</w:t>
            </w:r>
            <w:r>
              <w:t>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деформирующий артроз в сочетании с посттравматическими и п</w:t>
            </w:r>
            <w:r>
              <w:t>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</w:t>
            </w:r>
            <w:r>
              <w:t>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</w:t>
            </w:r>
            <w:r>
              <w:t xml:space="preserve">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</w:t>
            </w:r>
            <w:r>
              <w:t>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</w:t>
            </w:r>
            <w:r>
              <w:t>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402194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двух- или многоэтапное реконструктивное вмешательство с одно- или</w:t>
            </w:r>
            <w:r>
              <w:t xml:space="preserve">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</w:t>
            </w:r>
            <w:r>
              <w:t>), погружных имплантатов и стабилизирующих систем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</w:t>
            </w:r>
            <w:r>
              <w:t>ю, с тромбоцитопениями и тромбоцитопатиями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D61, D66, D67, D68, C90, M87.0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эндопротеза с устра</w:t>
            </w:r>
            <w:r>
              <w:t>нением контрактуры и восстановлением биологической оси конечности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486799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нестаби</w:t>
            </w:r>
            <w:r>
              <w:t>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274989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 xml:space="preserve">износ или разрушение </w:t>
            </w:r>
            <w:r>
              <w:t>компонентов эндопротеза суставов конечностей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</w:t>
            </w:r>
            <w:r>
              <w:t>тв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</w:t>
            </w:r>
            <w:r>
              <w:t>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ревизия эндопротеза с заменой полиэтиленовых компонентов после ультразвуковой обработки </w:t>
            </w:r>
            <w:r>
              <w:t>раны и замещением костных дефектов биокомпозитными материалами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</w:t>
            </w:r>
            <w:r>
              <w:t>ера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</w:t>
            </w:r>
            <w:r>
              <w:t>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</w:t>
            </w:r>
            <w:r>
              <w:t>нтрамедуллярных телескопических стержней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</w:t>
            </w:r>
            <w:r>
              <w:t>м интрамедуллярного телескопического стержня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494400</w:t>
            </w: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950896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</w:t>
            </w:r>
            <w:r>
              <w:t>ия неонкологического генеза)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E10, N18.0, T86.8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дистал</w:t>
            </w:r>
            <w:r>
              <w:t>ьного фрагмента поджелудочной железы и почки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1206336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</w:t>
            </w:r>
            <w:r>
              <w:t>та сердца (сердечная недостаточность III, IV функционального класса (NYHA)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алкогольный цирроз пе</w:t>
            </w:r>
            <w:r>
              <w:t>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желчных</w:t>
            </w:r>
            <w:r>
              <w:t xml:space="preserve">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</w:t>
            </w:r>
            <w:r>
              <w:t>печени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1723623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C40, C41, C47.0, C47.3, C47.4, C47.5, C47.6, C47.8, C47.9, C48.0, C49, C71, C74.0, C74.1, C74.9,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</w:t>
            </w:r>
            <w:r>
              <w:t>Миелодиспластические синдромы.</w:t>
            </w:r>
          </w:p>
          <w:p w:rsidR="00000000" w:rsidRDefault="0042587A">
            <w:pPr>
              <w:pStyle w:val="ConsPlusNormal"/>
            </w:pPr>
            <w:r>
              <w:t>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</w:t>
            </w:r>
            <w:r>
              <w:t>. Злокачественные новообразования других типов соединительной и мягких тканей (рабдомиосаркома).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  <w:vMerge w:val="restart"/>
          </w:tcPr>
          <w:p w:rsidR="00000000" w:rsidRDefault="0042587A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</w:t>
            </w:r>
            <w:r>
              <w:t>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3252410</w:t>
            </w:r>
          </w:p>
        </w:tc>
      </w:tr>
      <w:tr w:rsidR="00000000">
        <w:trPr>
          <w:trHeight w:val="276"/>
        </w:trPr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C76.0, C76.1, C76.2, C76.7, C76.8, C81, C82, C83, C84, C85, C90, C91, C92, C93, C94.0, D46, D47,4, D56,</w:t>
            </w:r>
            <w:r>
              <w:t xml:space="preserve"> D57, D58, D61, D69, D70, D71, D76, D80.5, D81, D82.0, E70.3, E76, E77, Q45, Q78.2, L90.8</w:t>
            </w: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</w:t>
            </w:r>
            <w:r>
              <w:t xml:space="preserve">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C40, C41, C47.0, C47.3, C47.4, C47.5, C47.6, C47.8</w:t>
            </w:r>
            <w:r>
              <w:t>, C47.9, C48.0, C49, C71, C74.0, C74.1, C74.9,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</w:t>
            </w:r>
            <w:r>
              <w:t>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</w:t>
            </w:r>
            <w:r>
              <w:t>ии и эссенциальной тромбоцитемии в миелофиброз). Злокачественные новообразования других типов соединительной и мягких тканей (рабдомиосаркома).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  <w:vMerge w:val="restart"/>
          </w:tcPr>
          <w:p w:rsidR="00000000" w:rsidRDefault="0042587A">
            <w:pPr>
              <w:pStyle w:val="ConsPlusNormal"/>
            </w:pPr>
            <w:r>
              <w:t xml:space="preserve">трансплантация аутологичного костного мозга (включая предтрансплантационный период, забор </w:t>
            </w:r>
            <w:r>
              <w:t>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2219794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C76.0, C76</w:t>
            </w:r>
            <w:r>
              <w:t>.1, C76.2, C76.7, C76.8, C81, C82, C83, C84, C85, C90, C91, C92, C93, C94.0, D46, D56, D57, D58, D61, D69, D70, D71, D47,4, D76, D80.5, D81, D82.0, E70.3, E76, E77, Q45, Q78.2, L90.8</w:t>
            </w: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  <w:tc>
          <w:tcPr>
            <w:tcW w:w="3175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</w:t>
            </w:r>
            <w:r>
              <w:t xml:space="preserve">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</w:t>
            </w:r>
            <w:r>
              <w:t>ых технологий (ультразвуковой, крио, радиочастотной, лазерной, плазменной)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N32.8, N35, N40, D30.0, D30.1, D30.2, D30.3, D29.1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</w:t>
            </w:r>
            <w:r>
              <w:t>ретры. Аденома простаты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136609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</w:t>
            </w:r>
            <w:r>
              <w:t>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187275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C67,061, C64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радикальное удаление тазовых лимфоузлов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272796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</w:t>
            </w:r>
            <w:r>
              <w:t>ированная радикальная простатэктомия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радикальное хирургическое лечение с испльзованием робототехники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166953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гипертелоризм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краниосиностозы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устранение контрактуры ше</w:t>
            </w:r>
            <w:r>
              <w:t>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</w:t>
            </w:r>
            <w:r>
              <w:t>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 xml:space="preserve">L91, L90.5, </w:t>
            </w:r>
            <w:r>
              <w:t>Q18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</w:t>
            </w:r>
            <w:r>
              <w:t>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реконструктивно-пластическая операция п</w:t>
            </w:r>
            <w:r>
              <w:t>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H05</w:t>
            </w:r>
            <w:r>
              <w:t>.2, S05, H05.3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K07.0, K07.1, K07.2, K07.3, K07.4, K07.8, K07.9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T90.0, T90</w:t>
            </w:r>
            <w:r>
              <w:t>.1, T90.2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костная пластика челюсти с применением различных трансплантатов, имплантационных материалов и (или) дистракционного аппарата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реконструктивно-пластическая операция с использовани</w:t>
            </w:r>
            <w:r>
              <w:t>ем ортотопических трансплантатов и имплантатов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</w:t>
            </w:r>
            <w:r>
              <w:t>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доброкачественное новообразование око</w:t>
            </w:r>
            <w:r>
              <w:t>лоушной слюнной железы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248189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опухолевого поражения с одномоментным пластическим устранение</w:t>
            </w:r>
            <w:r>
              <w:t>м раневого дефекта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деструкция сосудистого новообразования с использованием электрохими</w:t>
            </w:r>
            <w:r>
              <w:t>ческого лизиса, термического, радиочастотного и (или) ульразвукового воздействия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час</w:t>
            </w:r>
            <w:r>
              <w:t>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14303" w:type="dxa"/>
            <w:gridSpan w:val="7"/>
          </w:tcPr>
          <w:p w:rsidR="00000000" w:rsidRDefault="0042587A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Хирургическая, сосудистая и эндоваскулярная реваск</w:t>
            </w:r>
            <w:r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 xml:space="preserve">хирургическое лечение синдрома диабетической стопы, включая пластическую реконструкцию </w:t>
            </w:r>
            <w:r>
              <w:t>и реваскуляризацию артерий нижних конечностей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  <w:jc w:val="center"/>
            </w:pPr>
            <w:r>
              <w:t>348264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44" w:type="dxa"/>
            <w:vMerge w:val="restart"/>
          </w:tcPr>
          <w:p w:rsidR="00000000" w:rsidRDefault="0042587A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81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2891" w:type="dxa"/>
            <w:vMerge w:val="restart"/>
          </w:tcPr>
          <w:p w:rsidR="00000000" w:rsidRDefault="0042587A">
            <w:pPr>
              <w:pStyle w:val="ConsPlusNormal"/>
            </w:pPr>
            <w:r>
              <w:t>сахарный диабет 1 и 2 типа 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1555" w:type="dxa"/>
            <w:vMerge w:val="restart"/>
          </w:tcPr>
          <w:p w:rsidR="00000000" w:rsidRDefault="0042587A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644" w:type="dxa"/>
            <w:vMerge w:val="restart"/>
          </w:tcPr>
          <w:p w:rsidR="00000000" w:rsidRDefault="0042587A">
            <w:pPr>
              <w:pStyle w:val="ConsPlusNormal"/>
              <w:jc w:val="center"/>
            </w:pPr>
            <w:r>
              <w:t>94616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44" w:type="dxa"/>
            <w:vMerge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  <w:vMerge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2587A">
            <w:pPr>
              <w:pStyle w:val="ConsPlusNormal"/>
            </w:pPr>
          </w:p>
        </w:tc>
        <w:tc>
          <w:tcPr>
            <w:tcW w:w="2544" w:type="dxa"/>
          </w:tcPr>
          <w:p w:rsidR="00000000" w:rsidRDefault="0042587A">
            <w:pPr>
              <w:pStyle w:val="ConsPlusNormal"/>
            </w:pPr>
          </w:p>
        </w:tc>
        <w:tc>
          <w:tcPr>
            <w:tcW w:w="1814" w:type="dxa"/>
          </w:tcPr>
          <w:p w:rsidR="00000000" w:rsidRDefault="0042587A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2891" w:type="dxa"/>
          </w:tcPr>
          <w:p w:rsidR="00000000" w:rsidRDefault="0042587A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</w:t>
            </w:r>
            <w:r>
              <w:t>сложненные эндокринной офтальмопатией, угрожающей потерей зрения и слепотой</w:t>
            </w:r>
          </w:p>
        </w:tc>
        <w:tc>
          <w:tcPr>
            <w:tcW w:w="1555" w:type="dxa"/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</w:t>
            </w:r>
            <w:r>
              <w:t>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</w:t>
            </w:r>
            <w:r>
              <w:t>а инструментальных, иммунологических и молекулярно-биологических методов диагностики</w:t>
            </w:r>
          </w:p>
        </w:tc>
        <w:tc>
          <w:tcPr>
            <w:tcW w:w="1644" w:type="dxa"/>
          </w:tcPr>
          <w:p w:rsidR="00000000" w:rsidRDefault="0042587A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2891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сахарный диабет 2 типа с морбидным ожирением, с индек</w:t>
            </w:r>
            <w:r>
              <w:t>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000000" w:rsidRDefault="0042587A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center"/>
            </w:pPr>
            <w:r>
              <w:t>245346</w:t>
            </w:r>
          </w:p>
        </w:tc>
      </w:tr>
      <w:tr w:rsidR="00000000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00000" w:rsidRDefault="0042587A">
            <w:pPr>
              <w:pStyle w:val="ConsPlusNormal"/>
            </w:pPr>
          </w:p>
        </w:tc>
      </w:tr>
    </w:tbl>
    <w:p w:rsidR="00000000" w:rsidRDefault="0042587A">
      <w:pPr>
        <w:pStyle w:val="ConsPlusNormal"/>
        <w:jc w:val="both"/>
        <w:sectPr w:rsidR="00000000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ind w:firstLine="540"/>
        <w:jc w:val="both"/>
      </w:pPr>
      <w:r>
        <w:t>--------------------------------</w:t>
      </w:r>
    </w:p>
    <w:p w:rsidR="00000000" w:rsidRDefault="0042587A">
      <w:pPr>
        <w:pStyle w:val="ConsPlusNormal"/>
        <w:spacing w:before="240"/>
        <w:ind w:firstLine="540"/>
        <w:jc w:val="both"/>
      </w:pPr>
      <w:bookmarkStart w:id="12" w:name="Par7686"/>
      <w:bookmarkEnd w:id="12"/>
      <w:r>
        <w:t>&lt;1&gt; Высокотехнологичная медицинская помощь.</w:t>
      </w:r>
    </w:p>
    <w:p w:rsidR="00000000" w:rsidRDefault="0042587A">
      <w:pPr>
        <w:pStyle w:val="ConsPlusNormal"/>
        <w:spacing w:before="240"/>
        <w:ind w:firstLine="540"/>
        <w:jc w:val="both"/>
      </w:pPr>
      <w:bookmarkStart w:id="13" w:name="Par7687"/>
      <w:bookmarkEnd w:id="13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42587A">
      <w:pPr>
        <w:pStyle w:val="ConsPlusNormal"/>
        <w:spacing w:before="240"/>
        <w:ind w:firstLine="540"/>
        <w:jc w:val="both"/>
      </w:pPr>
      <w:bookmarkStart w:id="14" w:name="Par7688"/>
      <w:bookmarkEnd w:id="14"/>
      <w:r>
        <w:t>&lt;3&gt; Нормативы финансовых затр</w:t>
      </w:r>
      <w:r>
        <w:t>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</w:t>
      </w:r>
      <w:r>
        <w:t>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</w:t>
      </w:r>
      <w:r>
        <w:t xml:space="preserve">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</w:t>
      </w:r>
      <w:r>
        <w:t>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</w:t>
      </w:r>
      <w:r>
        <w:t>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jc w:val="both"/>
      </w:pPr>
    </w:p>
    <w:p w:rsidR="00000000" w:rsidRDefault="00425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87A">
      <w:pPr>
        <w:spacing w:after="0" w:line="240" w:lineRule="auto"/>
      </w:pPr>
      <w:r>
        <w:separator/>
      </w:r>
    </w:p>
  </w:endnote>
  <w:endnote w:type="continuationSeparator" w:id="0">
    <w:p w:rsidR="00000000" w:rsidRDefault="0042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587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587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58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87A">
      <w:pPr>
        <w:spacing w:after="0" w:line="240" w:lineRule="auto"/>
      </w:pPr>
      <w:r>
        <w:separator/>
      </w:r>
    </w:p>
  </w:footnote>
  <w:footnote w:type="continuationSeparator" w:id="0">
    <w:p w:rsidR="00000000" w:rsidRDefault="0042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07.12.2019 N 1610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center"/>
          </w:pPr>
        </w:p>
        <w:p w:rsidR="00000000" w:rsidRDefault="004258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14.01.2020</w:t>
          </w:r>
        </w:p>
      </w:tc>
    </w:tr>
  </w:tbl>
  <w:p w:rsidR="00000000" w:rsidRDefault="0042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587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07.12.2019 N 1610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center"/>
          </w:pPr>
        </w:p>
        <w:p w:rsidR="00000000" w:rsidRDefault="004258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14.01.2020</w:t>
          </w:r>
        </w:p>
      </w:tc>
    </w:tr>
  </w:tbl>
  <w:p w:rsidR="00000000" w:rsidRDefault="0042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587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07.12.2019 N 1610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center"/>
          </w:pPr>
        </w:p>
        <w:p w:rsidR="00000000" w:rsidRDefault="004258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8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14.01.2020</w:t>
          </w:r>
        </w:p>
      </w:tc>
    </w:tr>
  </w:tbl>
  <w:p w:rsidR="00000000" w:rsidRDefault="0042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58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A"/>
    <w:rsid w:val="004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203F4F-D73C-4D06-A0CF-E6C37E6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1711&amp;date=14.01.2020&amp;dst=100005&amp;fld=134" TargetMode="External"/><Relationship Id="rId18" Type="http://schemas.openxmlformats.org/officeDocument/2006/relationships/hyperlink" Target="https://login.consultant.ru/link/?req=doc&amp;base=LAW&amp;n=335635&amp;date=14.01.2020&amp;dst=100012&amp;fld=134" TargetMode="External"/><Relationship Id="rId26" Type="http://schemas.openxmlformats.org/officeDocument/2006/relationships/hyperlink" Target="https://login.consultant.ru/link/?req=doc&amp;base=LAW&amp;n=325674&amp;date=14.01.2020&amp;dst=100752&amp;fld=134" TargetMode="External"/><Relationship Id="rId39" Type="http://schemas.openxmlformats.org/officeDocument/2006/relationships/hyperlink" Target="https://login.consultant.ru/link/?req=doc&amp;base=LAW&amp;n=339707&amp;date=14.01.2020&amp;dst=101146&amp;fld=134" TargetMode="External"/><Relationship Id="rId21" Type="http://schemas.openxmlformats.org/officeDocument/2006/relationships/hyperlink" Target="https://login.consultant.ru/link/?req=doc&amp;base=LAW&amp;n=333986&amp;date=14.01.2020&amp;dst=100009&amp;fld=134" TargetMode="External"/><Relationship Id="rId34" Type="http://schemas.openxmlformats.org/officeDocument/2006/relationships/hyperlink" Target="https://login.consultant.ru/link/?req=doc&amp;base=LAW&amp;n=311681&amp;date=14.01.2020&amp;dst=100012&amp;fld=134" TargetMode="External"/><Relationship Id="rId42" Type="http://schemas.openxmlformats.org/officeDocument/2006/relationships/hyperlink" Target="https://login.consultant.ru/link/?req=doc&amp;base=LAW&amp;n=35503&amp;date=14.01.2020&amp;dst=100036&amp;fld=134" TargetMode="External"/><Relationship Id="rId47" Type="http://schemas.openxmlformats.org/officeDocument/2006/relationships/hyperlink" Target="https://login.consultant.ru/link/?req=doc&amp;base=LAW&amp;n=287515&amp;date=14.01.2020&amp;dst=100009&amp;fld=134" TargetMode="External"/><Relationship Id="rId50" Type="http://schemas.openxmlformats.org/officeDocument/2006/relationships/hyperlink" Target="https://login.consultant.ru/link/?req=doc&amp;base=LAW&amp;n=35503&amp;date=14.01.2020&amp;dst=100036&amp;fld=134" TargetMode="External"/><Relationship Id="rId55" Type="http://schemas.openxmlformats.org/officeDocument/2006/relationships/hyperlink" Target="https://login.consultant.ru/link/?req=doc&amp;base=LAW&amp;n=131056&amp;date=14.01.2020&amp;dst=100009&amp;fld=134" TargetMode="External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5674&amp;date=14.01.2020&amp;dst=100069&amp;fld=134" TargetMode="External"/><Relationship Id="rId29" Type="http://schemas.openxmlformats.org/officeDocument/2006/relationships/hyperlink" Target="https://login.consultant.ru/link/?req=doc&amp;base=LAW&amp;n=129793&amp;date=14.01.2020&amp;dst=10000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2978&amp;date=14.01.2020&amp;dst=100009&amp;fld=134" TargetMode="External"/><Relationship Id="rId24" Type="http://schemas.openxmlformats.org/officeDocument/2006/relationships/hyperlink" Target="https://login.consultant.ru/link/?req=doc&amp;base=LAW&amp;n=330131&amp;date=14.01.2020&amp;dst=100331&amp;fld=134" TargetMode="External"/><Relationship Id="rId32" Type="http://schemas.openxmlformats.org/officeDocument/2006/relationships/hyperlink" Target="https://login.consultant.ru/link/?req=doc&amp;base=LAW&amp;n=340578&amp;date=14.01.2020&amp;dst=100012&amp;fld=134" TargetMode="External"/><Relationship Id="rId37" Type="http://schemas.openxmlformats.org/officeDocument/2006/relationships/hyperlink" Target="https://login.consultant.ru/link/?req=doc&amp;base=LAW&amp;n=321560&amp;date=14.01.2020&amp;dst=100128&amp;fld=134" TargetMode="External"/><Relationship Id="rId40" Type="http://schemas.openxmlformats.org/officeDocument/2006/relationships/hyperlink" Target="https://login.consultant.ru/link/?req=doc&amp;base=LAW&amp;n=339707&amp;date=14.01.2020&amp;dst=101107&amp;fld=134" TargetMode="External"/><Relationship Id="rId45" Type="http://schemas.openxmlformats.org/officeDocument/2006/relationships/hyperlink" Target="https://login.consultant.ru/link/?req=doc&amp;base=LAW&amp;n=334778&amp;date=14.01.2020&amp;dst=100013&amp;fld=134" TargetMode="External"/><Relationship Id="rId53" Type="http://schemas.openxmlformats.org/officeDocument/2006/relationships/hyperlink" Target="https://login.consultant.ru/link/?req=doc&amp;base=LAW&amp;n=335248&amp;date=14.01.2020&amp;dst=100010&amp;fld=134" TargetMode="External"/><Relationship Id="rId58" Type="http://schemas.openxmlformats.org/officeDocument/2006/relationships/hyperlink" Target="https://login.consultant.ru/link/?req=doc&amp;base=LAW&amp;n=141711&amp;date=14.01.2020&amp;dst=100003&amp;fld=134" TargetMode="External"/><Relationship Id="rId66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0131&amp;date=14.01.2020&amp;dst=100153&amp;fld=134" TargetMode="External"/><Relationship Id="rId23" Type="http://schemas.openxmlformats.org/officeDocument/2006/relationships/hyperlink" Target="https://login.consultant.ru/link/?req=doc&amp;base=LAW&amp;n=132732&amp;date=14.01.2020&amp;dst=100024&amp;fld=134" TargetMode="External"/><Relationship Id="rId28" Type="http://schemas.openxmlformats.org/officeDocument/2006/relationships/hyperlink" Target="https://login.consultant.ru/link/?req=doc&amp;base=LAW&amp;n=340729&amp;date=14.01.2020&amp;dst=100013&amp;fld=134" TargetMode="External"/><Relationship Id="rId36" Type="http://schemas.openxmlformats.org/officeDocument/2006/relationships/hyperlink" Target="https://login.consultant.ru/link/?req=doc&amp;base=LAW&amp;n=335635&amp;date=14.01.2020&amp;dst=100012&amp;fld=134" TargetMode="External"/><Relationship Id="rId49" Type="http://schemas.openxmlformats.org/officeDocument/2006/relationships/hyperlink" Target="https://login.consultant.ru/link/?req=doc&amp;base=LAW&amp;n=323400&amp;date=14.01.2020&amp;dst=100013&amp;fld=134" TargetMode="External"/><Relationship Id="rId57" Type="http://schemas.openxmlformats.org/officeDocument/2006/relationships/hyperlink" Target="https://login.consultant.ru/link/?req=doc&amp;base=LAW&amp;n=141711&amp;date=14.01.2020&amp;dst=100005&amp;f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41859&amp;date=14.01.2020&amp;dst=100006&amp;fld=134" TargetMode="External"/><Relationship Id="rId19" Type="http://schemas.openxmlformats.org/officeDocument/2006/relationships/hyperlink" Target="https://login.consultant.ru/link/?req=doc&amp;base=LAW&amp;n=335248&amp;date=14.01.2020&amp;dst=100010&amp;fld=134" TargetMode="External"/><Relationship Id="rId31" Type="http://schemas.openxmlformats.org/officeDocument/2006/relationships/hyperlink" Target="https://login.consultant.ru/link/?req=doc&amp;base=LAW&amp;n=334618&amp;date=14.01.2020&amp;dst=100008&amp;fld=134" TargetMode="External"/><Relationship Id="rId44" Type="http://schemas.openxmlformats.org/officeDocument/2006/relationships/hyperlink" Target="https://login.consultant.ru/link/?req=doc&amp;base=LAW&amp;n=327982&amp;date=14.01.2020&amp;dst=100009&amp;fld=134" TargetMode="External"/><Relationship Id="rId52" Type="http://schemas.openxmlformats.org/officeDocument/2006/relationships/hyperlink" Target="https://login.consultant.ru/link/?req=doc&amp;base=LAW&amp;n=335635&amp;date=14.01.2020&amp;dst=100012&amp;fld=134" TargetMode="External"/><Relationship Id="rId60" Type="http://schemas.openxmlformats.org/officeDocument/2006/relationships/hyperlink" Target="https://login.consultant.ru/link/?req=doc&amp;base=LAW&amp;n=141711&amp;date=14.01.2020&amp;dst=100123&amp;fld=134" TargetMode="External"/><Relationship Id="rId6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2593&amp;date=14.01.2020&amp;dst=100016&amp;fld=134" TargetMode="External"/><Relationship Id="rId14" Type="http://schemas.openxmlformats.org/officeDocument/2006/relationships/hyperlink" Target="https://login.consultant.ru/link/?req=doc&amp;base=LAW&amp;n=325674&amp;date=14.01.2020&amp;dst=141&amp;fld=134" TargetMode="External"/><Relationship Id="rId22" Type="http://schemas.openxmlformats.org/officeDocument/2006/relationships/hyperlink" Target="https://login.consultant.ru/link/?req=doc&amp;base=LAW&amp;n=132732&amp;date=14.01.2020&amp;dst=100010&amp;fld=134" TargetMode="External"/><Relationship Id="rId27" Type="http://schemas.openxmlformats.org/officeDocument/2006/relationships/hyperlink" Target="https://login.consultant.ru/link/?req=doc&amp;base=LAW&amp;n=328527&amp;date=14.01.2020" TargetMode="External"/><Relationship Id="rId30" Type="http://schemas.openxmlformats.org/officeDocument/2006/relationships/hyperlink" Target="https://login.consultant.ru/link/?req=doc&amp;base=LAW&amp;n=334618&amp;date=14.01.2020&amp;dst=100403&amp;fld=134" TargetMode="External"/><Relationship Id="rId35" Type="http://schemas.openxmlformats.org/officeDocument/2006/relationships/hyperlink" Target="https://login.consultant.ru/link/?req=doc&amp;base=LAW&amp;n=335635&amp;date=14.01.2020&amp;dst=100012&amp;fld=134" TargetMode="External"/><Relationship Id="rId43" Type="http://schemas.openxmlformats.org/officeDocument/2006/relationships/hyperlink" Target="https://login.consultant.ru/link/?req=doc&amp;base=LAW&amp;n=35503&amp;date=14.01.2020&amp;dst=100708&amp;fld=134" TargetMode="External"/><Relationship Id="rId48" Type="http://schemas.openxmlformats.org/officeDocument/2006/relationships/hyperlink" Target="https://login.consultant.ru/link/?req=doc&amp;base=LAW&amp;n=309600&amp;date=14.01.2020" TargetMode="External"/><Relationship Id="rId56" Type="http://schemas.openxmlformats.org/officeDocument/2006/relationships/hyperlink" Target="https://login.consultant.ru/link/?req=doc&amp;base=LAW&amp;n=141711&amp;date=14.01.2020&amp;dst=100003&amp;fld=134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5503&amp;date=14.01.2020&amp;dst=10070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1711&amp;date=14.01.2020&amp;dst=100003&amp;fld=134" TargetMode="External"/><Relationship Id="rId17" Type="http://schemas.openxmlformats.org/officeDocument/2006/relationships/hyperlink" Target="https://login.consultant.ru/link/?req=doc&amp;base=LAW&amp;n=327982&amp;date=14.01.2020&amp;dst=100009&amp;fld=134" TargetMode="External"/><Relationship Id="rId25" Type="http://schemas.openxmlformats.org/officeDocument/2006/relationships/hyperlink" Target="https://login.consultant.ru/link/?req=doc&amp;base=LAW&amp;n=325674&amp;date=14.01.2020&amp;dst=100339&amp;fld=134" TargetMode="External"/><Relationship Id="rId33" Type="http://schemas.openxmlformats.org/officeDocument/2006/relationships/hyperlink" Target="https://login.consultant.ru/link/?req=doc&amp;base=LAW&amp;n=335635&amp;date=14.01.2020&amp;dst=104303&amp;fld=134" TargetMode="External"/><Relationship Id="rId38" Type="http://schemas.openxmlformats.org/officeDocument/2006/relationships/hyperlink" Target="https://login.consultant.ru/link/?req=doc&amp;base=LAW&amp;n=329054&amp;date=14.01.2020&amp;dst=100011&amp;fld=134" TargetMode="External"/><Relationship Id="rId46" Type="http://schemas.openxmlformats.org/officeDocument/2006/relationships/hyperlink" Target="https://login.consultant.ru/link/?req=doc&amp;base=LAW&amp;n=132732&amp;date=14.01.2020&amp;dst=100010&amp;fld=134" TargetMode="External"/><Relationship Id="rId59" Type="http://schemas.openxmlformats.org/officeDocument/2006/relationships/hyperlink" Target="https://login.consultant.ru/link/?req=doc&amp;base=LAW&amp;n=141711&amp;date=14.01.2020&amp;dst=100005&amp;fld=13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27982&amp;date=14.01.2020&amp;dst=100009&amp;fld=134" TargetMode="External"/><Relationship Id="rId41" Type="http://schemas.openxmlformats.org/officeDocument/2006/relationships/hyperlink" Target="https://login.consultant.ru/link/?req=doc&amp;base=LAW&amp;n=311683&amp;date=14.01.2020&amp;dst=100051&amp;fld=134" TargetMode="External"/><Relationship Id="rId54" Type="http://schemas.openxmlformats.org/officeDocument/2006/relationships/hyperlink" Target="https://login.consultant.ru/link/?req=doc&amp;base=LAW&amp;n=141711&amp;date=14.01.2020&amp;dst=100005&amp;fld=134" TargetMode="Externa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358</Pages>
  <Words>65793</Words>
  <Characters>375023</Characters>
  <Application>Microsoft Office Word</Application>
  <DocSecurity>2</DocSecurity>
  <Lines>3125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07.12.2019 N 1610"О Программе государственных гарантий бесплатного оказания гражданам медицинской помощи на 2020 год и на плановый период 2021 и 2022 годов"</vt:lpstr>
    </vt:vector>
  </TitlesOfParts>
  <Company>КонсультантПлюс Версия 4018.00.50</Company>
  <LinksUpToDate>false</LinksUpToDate>
  <CharactersWithSpaces>439937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07.12.2019 N 1610"О Программе государственных гарантий бесплатного оказания гражданам медицинской помощи на 2020 год и на плановый период 2021 и 2022 годов"</dc:title>
  <dc:subject/>
  <dc:creator>lbfyf1979 lbfyf1979</dc:creator>
  <cp:keywords/>
  <dc:description/>
  <cp:lastModifiedBy>lbfyf1979 lbfyf1979</cp:lastModifiedBy>
  <cp:revision>2</cp:revision>
  <dcterms:created xsi:type="dcterms:W3CDTF">2020-01-14T11:02:00Z</dcterms:created>
  <dcterms:modified xsi:type="dcterms:W3CDTF">2020-01-14T11:02:00Z</dcterms:modified>
</cp:coreProperties>
</file>